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C1" w:rsidRPr="005E25DE" w:rsidRDefault="005529C1" w:rsidP="005529C1">
      <w:pPr>
        <w:autoSpaceDE w:val="0"/>
        <w:rPr>
          <w:i/>
          <w:kern w:val="24"/>
        </w:rPr>
      </w:pPr>
      <w:r w:rsidRPr="005E25DE">
        <w:rPr>
          <w:i/>
          <w:ker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5.05pt;margin-top:-6.45pt;width:78.6pt;height:78.75pt;z-index:-251658752;mso-wrap-distance-left:0;mso-wrap-distance-right:0" filled="t">
            <v:fill color2="black"/>
            <v:imagedata r:id="rId8" o:title=""/>
          </v:shape>
        </w:pict>
      </w:r>
      <w:r>
        <w:rPr>
          <w:i/>
          <w:kern w:val="24"/>
        </w:rPr>
        <w:t>“</w:t>
      </w:r>
      <w:r w:rsidRPr="005E25DE">
        <w:rPr>
          <w:i/>
          <w:kern w:val="24"/>
        </w:rPr>
        <w:t>ALLEGATO 6</w:t>
      </w:r>
      <w:r>
        <w:rPr>
          <w:i/>
          <w:kern w:val="24"/>
        </w:rPr>
        <w:t>”</w:t>
      </w:r>
    </w:p>
    <w:p w:rsidR="005529C1" w:rsidRDefault="005529C1" w:rsidP="005529C1">
      <w:pPr>
        <w:autoSpaceDE w:val="0"/>
      </w:pPr>
    </w:p>
    <w:p w:rsidR="005529C1" w:rsidRDefault="005529C1" w:rsidP="005529C1">
      <w:pPr>
        <w:autoSpaceDE w:val="0"/>
        <w:jc w:val="center"/>
        <w:rPr>
          <w:b/>
        </w:rPr>
      </w:pPr>
    </w:p>
    <w:p w:rsidR="005529C1" w:rsidRDefault="005529C1" w:rsidP="005529C1">
      <w:pPr>
        <w:autoSpaceDE w:val="0"/>
        <w:jc w:val="center"/>
        <w:rPr>
          <w:b/>
        </w:rPr>
      </w:pPr>
    </w:p>
    <w:p w:rsidR="005529C1" w:rsidRDefault="005529C1" w:rsidP="005529C1">
      <w:pPr>
        <w:autoSpaceDE w:val="0"/>
        <w:jc w:val="center"/>
        <w:rPr>
          <w:b/>
        </w:rPr>
      </w:pPr>
    </w:p>
    <w:p w:rsidR="005529C1" w:rsidRDefault="005529C1" w:rsidP="005529C1">
      <w:pPr>
        <w:autoSpaceDE w:val="0"/>
        <w:jc w:val="center"/>
        <w:rPr>
          <w:b/>
        </w:rPr>
      </w:pPr>
    </w:p>
    <w:p w:rsidR="005529C1" w:rsidRDefault="005529C1" w:rsidP="005529C1">
      <w:pPr>
        <w:autoSpaceDE w:val="0"/>
        <w:jc w:val="center"/>
        <w:rPr>
          <w:b/>
        </w:rPr>
      </w:pPr>
    </w:p>
    <w:p w:rsidR="005529C1" w:rsidRDefault="005529C1" w:rsidP="005529C1">
      <w:pPr>
        <w:autoSpaceDE w:val="0"/>
        <w:jc w:val="center"/>
      </w:pPr>
      <w:r w:rsidRPr="00D7168D">
        <w:rPr>
          <w:b/>
        </w:rPr>
        <w:t>ELEMENTI ESSENZIALI DEL PROGETTO</w:t>
      </w:r>
    </w:p>
    <w:p w:rsidR="005529C1" w:rsidRDefault="005529C1" w:rsidP="005529C1">
      <w:pPr>
        <w:autoSpaceDE w:val="0"/>
      </w:pPr>
    </w:p>
    <w:p w:rsidR="005529C1" w:rsidRPr="00A2577C" w:rsidRDefault="005529C1" w:rsidP="005529C1">
      <w:pPr>
        <w:pBdr>
          <w:top w:val="single" w:sz="4" w:space="1" w:color="auto"/>
          <w:left w:val="single" w:sz="4" w:space="4" w:color="auto"/>
          <w:bottom w:val="single" w:sz="4" w:space="1" w:color="auto"/>
          <w:right w:val="single" w:sz="4" w:space="4" w:color="auto"/>
        </w:pBdr>
        <w:autoSpaceDE w:val="0"/>
        <w:rPr>
          <w:b/>
        </w:rPr>
      </w:pPr>
      <w:r w:rsidRPr="00A2577C">
        <w:rPr>
          <w:b/>
        </w:rPr>
        <w:t>TITOLO DEL PROGETTO:</w:t>
      </w:r>
    </w:p>
    <w:p w:rsidR="005B0EE5" w:rsidRDefault="005B0EE5" w:rsidP="005B0EE5">
      <w:r>
        <w:t xml:space="preserve">Anpvi accompagna </w:t>
      </w:r>
      <w:r w:rsidR="00B33EAF">
        <w:t>18</w:t>
      </w:r>
    </w:p>
    <w:p w:rsidR="005529C1" w:rsidRPr="00D7168D" w:rsidRDefault="005529C1" w:rsidP="005529C1">
      <w:pPr>
        <w:autoSpaceDE w:val="0"/>
      </w:pPr>
    </w:p>
    <w:p w:rsidR="005529C1" w:rsidRPr="00A2577C" w:rsidRDefault="005529C1" w:rsidP="005529C1">
      <w:pPr>
        <w:pBdr>
          <w:top w:val="single" w:sz="4" w:space="0"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SETTORE</w:t>
      </w:r>
      <w:r>
        <w:rPr>
          <w:rFonts w:eastAsia="Calibri"/>
          <w:b/>
          <w:color w:val="000000"/>
        </w:rPr>
        <w:t xml:space="preserve"> e Area di Intervento</w:t>
      </w:r>
      <w:r w:rsidRPr="00A2577C">
        <w:rPr>
          <w:rFonts w:eastAsia="Calibri"/>
          <w:b/>
          <w:color w:val="000000"/>
        </w:rPr>
        <w:t>:</w:t>
      </w:r>
    </w:p>
    <w:p w:rsidR="005529C1" w:rsidRDefault="005B0EE5" w:rsidP="005529C1">
      <w:pPr>
        <w:pBdr>
          <w:top w:val="single" w:sz="4" w:space="0" w:color="auto"/>
          <w:left w:val="single" w:sz="4" w:space="4" w:color="auto"/>
          <w:bottom w:val="single" w:sz="4" w:space="1" w:color="auto"/>
          <w:right w:val="single" w:sz="4" w:space="4" w:color="auto"/>
        </w:pBdr>
        <w:autoSpaceDE w:val="0"/>
        <w:rPr>
          <w:rFonts w:eastAsia="Calibri"/>
          <w:color w:val="000000"/>
        </w:rPr>
      </w:pPr>
      <w:r w:rsidRPr="000F3D55">
        <w:rPr>
          <w:rFonts w:ascii="Arial" w:hAnsi="Arial" w:cs="Arial"/>
          <w:sz w:val="20"/>
          <w:szCs w:val="20"/>
        </w:rPr>
        <w:t>A25 ( progetti art.40 , legge n.289/2002).</w:t>
      </w:r>
    </w:p>
    <w:p w:rsidR="005529C1" w:rsidRPr="00D7168D" w:rsidRDefault="005529C1" w:rsidP="005529C1">
      <w:pPr>
        <w:autoSpaceDE w:val="0"/>
      </w:pPr>
    </w:p>
    <w:p w:rsidR="005529C1" w:rsidRPr="00A2577C" w:rsidRDefault="005529C1" w:rsidP="005529C1">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OBIETTIVI DEL PROGETTO</w:t>
      </w:r>
    </w:p>
    <w:p w:rsidR="005529C1" w:rsidRDefault="00FB66BA" w:rsidP="005529C1">
      <w:pPr>
        <w:pBdr>
          <w:top w:val="single" w:sz="4" w:space="1" w:color="auto"/>
          <w:left w:val="single" w:sz="4" w:space="4" w:color="auto"/>
          <w:bottom w:val="single" w:sz="4" w:space="1" w:color="auto"/>
          <w:right w:val="single" w:sz="4" w:space="4" w:color="auto"/>
        </w:pBdr>
        <w:autoSpaceDE w:val="0"/>
        <w:rPr>
          <w:rFonts w:eastAsia="Calibri"/>
          <w:color w:val="000000"/>
        </w:rPr>
      </w:pPr>
      <w:r w:rsidRPr="000F3D55">
        <w:rPr>
          <w:rFonts w:ascii="Arial" w:hAnsi="Arial" w:cs="Arial"/>
          <w:sz w:val="20"/>
          <w:szCs w:val="20"/>
        </w:rPr>
        <w:t>Accompagnamento ciechi civili (art. 40, legge n. 289/2002);</w:t>
      </w:r>
    </w:p>
    <w:p w:rsidR="005529C1" w:rsidRPr="00A2577C" w:rsidRDefault="005529C1" w:rsidP="005529C1">
      <w:pPr>
        <w:autoSpaceDE w:val="0"/>
        <w:rPr>
          <w:rFonts w:eastAsia="Calibri"/>
          <w:b/>
          <w:color w:val="000000"/>
        </w:rPr>
      </w:pPr>
    </w:p>
    <w:p w:rsidR="005529C1" w:rsidRDefault="005529C1" w:rsidP="005529C1">
      <w:pPr>
        <w:pBdr>
          <w:top w:val="single" w:sz="4" w:space="1" w:color="auto"/>
          <w:left w:val="single" w:sz="4" w:space="4" w:color="auto"/>
          <w:bottom w:val="single" w:sz="4" w:space="1" w:color="auto"/>
          <w:right w:val="single" w:sz="4" w:space="4" w:color="auto"/>
        </w:pBdr>
        <w:autoSpaceDE w:val="0"/>
        <w:rPr>
          <w:rFonts w:eastAsia="Calibri"/>
          <w:color w:val="000000"/>
        </w:rPr>
      </w:pPr>
      <w:r w:rsidRPr="00A2577C">
        <w:rPr>
          <w:rFonts w:eastAsia="Calibri"/>
          <w:b/>
          <w:color w:val="000000"/>
        </w:rPr>
        <w:t>ATTIVIT</w:t>
      </w:r>
      <w:r>
        <w:rPr>
          <w:rFonts w:eastAsia="Calibri"/>
          <w:b/>
          <w:color w:val="000000"/>
        </w:rPr>
        <w:t>Á</w:t>
      </w:r>
      <w:r w:rsidRPr="00A2577C">
        <w:rPr>
          <w:rFonts w:eastAsia="Calibri"/>
          <w:b/>
          <w:color w:val="000000"/>
        </w:rPr>
        <w:t xml:space="preserve"> D'IMPIEGO DEI VOLONTARI </w:t>
      </w:r>
    </w:p>
    <w:p w:rsidR="00FB66BA" w:rsidRDefault="00FB66BA" w:rsidP="00FB66BA">
      <w:pPr>
        <w:pBdr>
          <w:top w:val="single" w:sz="4" w:space="1" w:color="auto"/>
          <w:left w:val="single" w:sz="4" w:space="4" w:color="auto"/>
          <w:bottom w:val="single" w:sz="4" w:space="1" w:color="auto"/>
          <w:right w:val="single" w:sz="4" w:space="4" w:color="auto"/>
        </w:pBdr>
        <w:autoSpaceDE w:val="0"/>
        <w:rPr>
          <w:rFonts w:eastAsia="Calibri"/>
          <w:color w:val="000000"/>
        </w:rPr>
      </w:pPr>
      <w:r w:rsidRPr="0001602B">
        <w:rPr>
          <w:caps/>
          <w:sz w:val="18"/>
          <w:szCs w:val="18"/>
        </w:rPr>
        <w:t>I VOLONTARI IN SERVIZIO DOVRANNO SVOLGERE ATTIVITA’ DI ACCOMPAGNAMENTO SUL POSTO DI LAVORO, ALLA STRUTTURA SOCIALE O ALLA STRUTTURA SANITARIA  per I NON VEDENTI CUI VENGONO SPECIFICATAMENTE ASSEGNATI. si precisa che la disponibilita’ ad accompagnare i non vedenti deve essere estesa a tutto il territorio nazionale .</w:t>
      </w:r>
      <w:r w:rsidRPr="00FB66BA">
        <w:rPr>
          <w:caps/>
          <w:sz w:val="18"/>
          <w:szCs w:val="18"/>
        </w:rPr>
        <w:t xml:space="preserve"> </w:t>
      </w:r>
      <w:r w:rsidRPr="0001602B">
        <w:rPr>
          <w:caps/>
          <w:sz w:val="18"/>
          <w:szCs w:val="18"/>
        </w:rPr>
        <w:t xml:space="preserve">INOLTRE i VOLONTARI dOvRANNO SVOLGERE TUTTE QUELLE MANSIONI DIRETTAMENTE CONNESSE ALLE PRECEDENTI COME: LEGGERE, SCRIVERE, SVOLGERE PRATICHE D’UFFICIO, ASSISTENZA AL NON VEDENTE SUL POSTO DI LAVORO e in casa, ANCHE NEI GIORNI FESTIVI SE NECESSARIO. </w:t>
      </w:r>
      <w:r w:rsidRPr="0001602B">
        <w:rPr>
          <w:rFonts w:ascii="Arial" w:hAnsi="Arial"/>
          <w:sz w:val="18"/>
          <w:szCs w:val="18"/>
        </w:rPr>
        <w:t xml:space="preserve">   </w:t>
      </w:r>
    </w:p>
    <w:p w:rsidR="00FB66BA" w:rsidRDefault="00FB66BA" w:rsidP="00FB66BA">
      <w:pPr>
        <w:ind w:right="2049"/>
        <w:rPr>
          <w:caps/>
          <w:sz w:val="18"/>
          <w:szCs w:val="18"/>
        </w:rPr>
      </w:pPr>
    </w:p>
    <w:p w:rsidR="00FB66BA" w:rsidRPr="0001602B" w:rsidRDefault="00FB66BA" w:rsidP="00FB66BA">
      <w:pPr>
        <w:ind w:right="2049"/>
        <w:rPr>
          <w:caps/>
          <w:sz w:val="18"/>
          <w:szCs w:val="18"/>
        </w:rPr>
      </w:pPr>
    </w:p>
    <w:p w:rsidR="005529C1" w:rsidRDefault="005529C1" w:rsidP="005529C1">
      <w:pPr>
        <w:autoSpaceDE w:val="0"/>
        <w:rPr>
          <w:rFonts w:eastAsia="Calibri"/>
          <w:color w:val="000000"/>
        </w:rPr>
      </w:pPr>
    </w:p>
    <w:p w:rsidR="005529C1" w:rsidRDefault="005529C1" w:rsidP="005529C1">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b/>
          <w:color w:val="000000"/>
        </w:rPr>
        <w:t>CRITERI DI SELEZIONE</w:t>
      </w:r>
    </w:p>
    <w:p w:rsidR="00FB66BA" w:rsidRPr="000F3D55" w:rsidRDefault="00FB66BA" w:rsidP="00FB66BA">
      <w:pPr>
        <w:jc w:val="center"/>
        <w:rPr>
          <w:rFonts w:ascii="Arial" w:hAnsi="Arial" w:cs="Arial"/>
          <w:b/>
          <w:sz w:val="28"/>
          <w:szCs w:val="28"/>
        </w:rPr>
      </w:pPr>
      <w:r w:rsidRPr="000F3D55">
        <w:rPr>
          <w:rFonts w:ascii="Arial" w:hAnsi="Arial" w:cs="Arial"/>
          <w:b/>
          <w:sz w:val="28"/>
          <w:szCs w:val="28"/>
        </w:rPr>
        <w:t>CRITERI AUTONOMI DI SELEZIONE</w:t>
      </w:r>
    </w:p>
    <w:p w:rsidR="00FB66BA" w:rsidRPr="000F3D55" w:rsidRDefault="00FB66BA" w:rsidP="00FB66BA">
      <w:pPr>
        <w:jc w:val="both"/>
        <w:rPr>
          <w:rFonts w:ascii="Arial" w:hAnsi="Arial" w:cs="Arial"/>
          <w:u w:val="single"/>
        </w:rPr>
      </w:pPr>
    </w:p>
    <w:p w:rsidR="00FB66BA" w:rsidRPr="000F3D55" w:rsidRDefault="00FB66BA" w:rsidP="00FB66BA">
      <w:pPr>
        <w:jc w:val="both"/>
        <w:rPr>
          <w:rFonts w:ascii="Arial" w:hAnsi="Arial" w:cs="Arial"/>
        </w:rPr>
      </w:pPr>
      <w:r w:rsidRPr="000F3D55">
        <w:rPr>
          <w:rFonts w:ascii="Arial" w:hAnsi="Arial" w:cs="Arial"/>
        </w:rPr>
        <w:t xml:space="preserve">Al fine di selezionare i candidati volontari, alla scadenza del bando ciascuna delle sedi periferiche fissa entro 15 (QUINDICI) giorni il calendario delle prove selettive. </w:t>
      </w:r>
    </w:p>
    <w:p w:rsidR="00FB66BA" w:rsidRPr="000F3D55" w:rsidRDefault="00FB66BA" w:rsidP="00FB66BA">
      <w:pPr>
        <w:jc w:val="both"/>
        <w:rPr>
          <w:rFonts w:ascii="Arial" w:hAnsi="Arial" w:cs="Arial"/>
        </w:rPr>
      </w:pPr>
      <w:r w:rsidRPr="000F3D55">
        <w:rPr>
          <w:rFonts w:ascii="Arial" w:hAnsi="Arial" w:cs="Arial"/>
        </w:rPr>
        <w:t>Preventivamente alla data delle prove viene inviato a ciascun candidato, via posta elettronica o posta ordinaria, ovvero tramite consegna a mano, un documento che illustra chiaramente temi, tempi, modalità e contenuti delle prove selettive; all’interno del documento viene evidenziata la possibilità di produrre altro materiale curriculare rispetto a quello inviato o consegnato in allegato alla domanda di partecipazione al bando.</w:t>
      </w:r>
    </w:p>
    <w:p w:rsidR="00FB66BA" w:rsidRPr="000F3D55" w:rsidRDefault="00FB66BA" w:rsidP="00FB66BA">
      <w:pPr>
        <w:jc w:val="both"/>
        <w:rPr>
          <w:rFonts w:ascii="Arial" w:hAnsi="Arial" w:cs="Arial"/>
        </w:rPr>
      </w:pPr>
      <w:r w:rsidRPr="000F3D55">
        <w:rPr>
          <w:rFonts w:ascii="Arial" w:hAnsi="Arial" w:cs="Arial"/>
        </w:rPr>
        <w:t>Le prove selettive previste si svolgono in un’unica giornata, compatibilmente col numero delle domande pervenute all’Ente, in cui i volontari presentano le eventuali documentazioni curriculari aggiuntive e sostengono un colloquio individuale attraverso il quale vengono valutati in base agli specifici fattori presentati più avanti.</w:t>
      </w:r>
    </w:p>
    <w:p w:rsidR="00FB66BA" w:rsidRPr="000F3D55" w:rsidRDefault="00FB66BA" w:rsidP="00FB66BA">
      <w:pPr>
        <w:jc w:val="both"/>
        <w:rPr>
          <w:rFonts w:ascii="Arial" w:hAnsi="Arial" w:cs="Arial"/>
        </w:rPr>
      </w:pPr>
      <w:r w:rsidRPr="000F3D55">
        <w:rPr>
          <w:rFonts w:ascii="Arial" w:hAnsi="Arial" w:cs="Arial"/>
        </w:rPr>
        <w:t>Le prove selettive si svolgono nelle sedi di attuazione progetto o comunque nel territorio provinciale o regionale delle stesse; l’attribuzione di punteggi nella valutazione documentale e del curriculum vitae e nella valutazione attraverso il colloquio viene effettuata dall’esaminatore mediante l’utilizzo dei Mod.1_Sel e Mod.2_Sel allegati al progetto e in possesso delle sedi di attuazione di progetto.</w:t>
      </w:r>
    </w:p>
    <w:p w:rsidR="00FB66BA" w:rsidRPr="000F3D55" w:rsidRDefault="00FB66BA" w:rsidP="00FB66BA">
      <w:pPr>
        <w:jc w:val="both"/>
        <w:rPr>
          <w:rFonts w:ascii="Arial" w:hAnsi="Arial" w:cs="Arial"/>
        </w:rPr>
      </w:pPr>
      <w:r w:rsidRPr="000F3D55">
        <w:rPr>
          <w:rFonts w:ascii="Arial" w:hAnsi="Arial" w:cs="Arial"/>
        </w:rPr>
        <w:t>Il Mod.1_Sel contiene le istruzioni per l’attribuzione dei punteggi nella valutazione documentale e del curriculum vitae; il punteggio massimo ottenibile sulla base di questo modello di selezione è pari a 15 (QUINDICI) punti.</w:t>
      </w:r>
    </w:p>
    <w:p w:rsidR="00FB66BA" w:rsidRPr="000F3D55" w:rsidRDefault="00FB66BA" w:rsidP="00FB66BA">
      <w:pPr>
        <w:jc w:val="both"/>
        <w:rPr>
          <w:rFonts w:ascii="Arial" w:hAnsi="Arial" w:cs="Arial"/>
        </w:rPr>
      </w:pPr>
      <w:r w:rsidRPr="000F3D55">
        <w:rPr>
          <w:rFonts w:ascii="Arial" w:hAnsi="Arial" w:cs="Arial"/>
        </w:rPr>
        <w:lastRenderedPageBreak/>
        <w:t xml:space="preserve">Il Mod.2_Sel contiene le istruzioni per l’attribuzione dei punteggi relativi al colloquio individuale: il punteggio massimo ottenibile sulla base di questo modello di selezione è pari a 45 (QUARANTACINQUE) punti. </w:t>
      </w:r>
    </w:p>
    <w:p w:rsidR="00FB66BA" w:rsidRPr="000F3D55" w:rsidRDefault="00FB66BA" w:rsidP="00FB66BA">
      <w:pPr>
        <w:jc w:val="both"/>
        <w:rPr>
          <w:rFonts w:ascii="Arial" w:hAnsi="Arial" w:cs="Arial"/>
        </w:rPr>
      </w:pPr>
      <w:r w:rsidRPr="000F3D55">
        <w:rPr>
          <w:rFonts w:ascii="Arial" w:hAnsi="Arial" w:cs="Arial"/>
        </w:rPr>
        <w:t>Il punteggio finale è dato dalla somma dei punteggi ottenuti sulla base dei singoli modelli di selezione.</w:t>
      </w:r>
    </w:p>
    <w:p w:rsidR="00FB66BA" w:rsidRPr="000F3D55" w:rsidRDefault="00FB66BA" w:rsidP="00FB66BA">
      <w:pPr>
        <w:jc w:val="both"/>
        <w:rPr>
          <w:rFonts w:ascii="Arial" w:hAnsi="Arial" w:cs="Arial"/>
        </w:rPr>
      </w:pPr>
      <w:r w:rsidRPr="000F3D55">
        <w:rPr>
          <w:rFonts w:ascii="Arial" w:hAnsi="Arial" w:cs="Arial"/>
        </w:rPr>
        <w:t>Pertanto il punteggio totale massimo ottenibile da ogni candidato nell’ambito della selezione è pari a 60 (SESSANTA) punti.</w:t>
      </w:r>
    </w:p>
    <w:p w:rsidR="00FB66BA" w:rsidRPr="000F3D55" w:rsidRDefault="00FB66BA" w:rsidP="00FB66BA">
      <w:pPr>
        <w:jc w:val="both"/>
        <w:rPr>
          <w:rFonts w:ascii="Arial" w:hAnsi="Arial" w:cs="Arial"/>
        </w:rPr>
      </w:pPr>
      <w:r w:rsidRPr="000F3D55">
        <w:rPr>
          <w:rFonts w:ascii="Arial" w:hAnsi="Arial" w:cs="Arial"/>
        </w:rPr>
        <w:t xml:space="preserve">Fatti salvi i criteri di esclusione previsti dall’ordinamento del SCN, la soglia minima per l’idoneità del candidato prevista dal presente sistema di selezione è fissata a 20 (VENTI) punti. </w:t>
      </w:r>
    </w:p>
    <w:p w:rsidR="00FB66BA" w:rsidRPr="000F3D55" w:rsidRDefault="00FB66BA" w:rsidP="00FB66BA">
      <w:pPr>
        <w:jc w:val="both"/>
        <w:rPr>
          <w:rFonts w:ascii="Arial" w:hAnsi="Arial" w:cs="Arial"/>
        </w:rPr>
      </w:pPr>
      <w:r w:rsidRPr="000F3D55">
        <w:rPr>
          <w:rFonts w:ascii="Arial" w:hAnsi="Arial" w:cs="Arial"/>
        </w:rPr>
        <w:t xml:space="preserve">In caso di pari punteggio in graduatoria tra due o più candidati la posizione in graduatoria generale sarà determinata in ordine decrescente d’età; la scelta di selezionare i candidati più anziani deriva dalla considerazione che quelli più giovani hanno maggiori possibilità di concorrere nuovamente al SCN in bandi successivi. </w:t>
      </w:r>
    </w:p>
    <w:p w:rsidR="00FB66BA" w:rsidRPr="000F3D55" w:rsidRDefault="00FB66BA" w:rsidP="00FB66BA">
      <w:pPr>
        <w:jc w:val="both"/>
        <w:rPr>
          <w:rFonts w:ascii="Arial" w:hAnsi="Arial" w:cs="Arial"/>
        </w:rPr>
      </w:pPr>
      <w:r w:rsidRPr="000F3D55">
        <w:rPr>
          <w:rFonts w:ascii="Arial" w:hAnsi="Arial" w:cs="Arial"/>
        </w:rPr>
        <w:t>In seguito alla valutazione nell’ambito della sede periferica dell’Ente da parte dell’esaminatore, ogni sede provvede a inviare alla Sede Centrale dell’Ente tutto il materiale inerente alle prove selettive svolte, complete di una sintesi scritta del colloquio individuale; il Selettore dell’Ente provvede a stilare la graduatoria definitiva delle prove selettive e a comunicarle alla sede di attuazione per la pubblicazione degli esiti delle stesse.</w:t>
      </w:r>
    </w:p>
    <w:p w:rsidR="00FB66BA" w:rsidRPr="000F3D55" w:rsidRDefault="00FB66BA" w:rsidP="00FB66BA">
      <w:pPr>
        <w:jc w:val="both"/>
        <w:rPr>
          <w:rFonts w:ascii="Arial" w:hAnsi="Arial" w:cs="Arial"/>
        </w:rPr>
      </w:pPr>
      <w:r w:rsidRPr="000F3D55">
        <w:rPr>
          <w:rFonts w:ascii="Arial" w:hAnsi="Arial" w:cs="Arial"/>
        </w:rPr>
        <w:t>Entro i termini prestabiliti dal Bando di Servizio Civile Volontario l’Ente stilerà le graduatorie definitive dei volontari idonei selezionati, dei volontari idonei non selezionati e degli eventuali volontari non idonei (ovvero coloro che non raggiungano la soglia minima per l’idoneità).</w:t>
      </w:r>
    </w:p>
    <w:p w:rsidR="00FB66BA" w:rsidRPr="000F3D55" w:rsidRDefault="00FB66BA" w:rsidP="00FB66BA">
      <w:pPr>
        <w:jc w:val="both"/>
        <w:rPr>
          <w:rFonts w:ascii="Arial" w:hAnsi="Arial" w:cs="Arial"/>
          <w:b/>
        </w:rPr>
      </w:pPr>
      <w:r w:rsidRPr="000F3D55">
        <w:rPr>
          <w:rFonts w:ascii="Arial" w:hAnsi="Arial" w:cs="Arial"/>
          <w:b/>
        </w:rPr>
        <w:t>Fattori da valutare e relativi indicatori</w:t>
      </w:r>
    </w:p>
    <w:p w:rsidR="00FB66BA" w:rsidRPr="000F3D55" w:rsidRDefault="00FB66BA" w:rsidP="00FB66BA">
      <w:pPr>
        <w:jc w:val="both"/>
        <w:rPr>
          <w:rFonts w:ascii="Arial" w:hAnsi="Arial" w:cs="Arial"/>
        </w:rPr>
      </w:pPr>
      <w:r w:rsidRPr="000F3D55">
        <w:rPr>
          <w:rFonts w:ascii="Arial" w:hAnsi="Arial" w:cs="Arial"/>
        </w:rPr>
        <w:t>La selezione verrà effettuata in base a determinate caratteristiche che rendono il volontario idoneo a svolgere le specifiche attività previste dal progetto.</w:t>
      </w:r>
    </w:p>
    <w:p w:rsidR="00FB66BA" w:rsidRPr="000F3D55" w:rsidRDefault="00FB66BA" w:rsidP="00FB66BA">
      <w:pPr>
        <w:rPr>
          <w:rFonts w:ascii="Arial" w:hAnsi="Arial" w:cs="Arial"/>
          <w:i/>
        </w:rPr>
      </w:pPr>
      <w:r w:rsidRPr="000F3D55">
        <w:rPr>
          <w:rFonts w:ascii="Arial" w:hAnsi="Arial" w:cs="Arial"/>
          <w:b/>
        </w:rPr>
        <w:t xml:space="preserve">N.B.: </w:t>
      </w:r>
      <w:r w:rsidRPr="000F3D55">
        <w:rPr>
          <w:rFonts w:ascii="Arial" w:hAnsi="Arial" w:cs="Arial"/>
          <w:i/>
        </w:rPr>
        <w:t>I fattori da valutare che seguono vengono valutati tramite il Mod.1_Sel</w:t>
      </w:r>
    </w:p>
    <w:p w:rsidR="00FB66BA" w:rsidRPr="000F3D55" w:rsidRDefault="00FB66BA" w:rsidP="00FB66BA">
      <w:pPr>
        <w:jc w:val="both"/>
        <w:rPr>
          <w:rFonts w:ascii="Arial" w:hAnsi="Arial" w:cs="Arial"/>
          <w:u w:val="single"/>
        </w:rPr>
      </w:pPr>
      <w:r w:rsidRPr="000F3D55">
        <w:rPr>
          <w:rFonts w:ascii="Arial" w:hAnsi="Arial" w:cs="Arial"/>
          <w:u w:val="single"/>
        </w:rPr>
        <w:t>Titolo di studio</w:t>
      </w:r>
    </w:p>
    <w:p w:rsidR="00FB66BA" w:rsidRPr="000F3D55" w:rsidRDefault="00FB66BA" w:rsidP="00FB66BA">
      <w:pPr>
        <w:jc w:val="both"/>
        <w:rPr>
          <w:rFonts w:ascii="Arial" w:hAnsi="Arial" w:cs="Arial"/>
          <w:b/>
        </w:rPr>
      </w:pPr>
      <w:r w:rsidRPr="000F3D55">
        <w:rPr>
          <w:rFonts w:ascii="Arial" w:hAnsi="Arial" w:cs="Arial"/>
        </w:rPr>
        <w:t>Il titolo di studio raggiunto dal volontario nel corso del proprio percorso scolastico rappresenta il primo indicatore di valutazione documentale e del curriculum vitae: in questo senso si intende valutare e selezionare i volontari in base al proprio livello di istruzione.</w:t>
      </w:r>
    </w:p>
    <w:p w:rsidR="00FB66BA" w:rsidRPr="000F3D55" w:rsidRDefault="00FB66BA" w:rsidP="00FB66BA">
      <w:pPr>
        <w:jc w:val="both"/>
        <w:rPr>
          <w:rFonts w:ascii="Arial" w:hAnsi="Arial" w:cs="Arial"/>
        </w:rPr>
      </w:pPr>
      <w:r w:rsidRPr="000F3D55">
        <w:rPr>
          <w:rFonts w:ascii="Arial" w:hAnsi="Arial" w:cs="Arial"/>
          <w:u w:val="single"/>
        </w:rPr>
        <w:t>Certificazioni Professionali</w:t>
      </w:r>
    </w:p>
    <w:p w:rsidR="00FB66BA" w:rsidRPr="000F3D55" w:rsidRDefault="00FB66BA" w:rsidP="00FB66BA">
      <w:pPr>
        <w:jc w:val="both"/>
        <w:rPr>
          <w:rFonts w:ascii="Arial" w:hAnsi="Arial" w:cs="Arial"/>
        </w:rPr>
      </w:pPr>
      <w:r w:rsidRPr="000F3D55">
        <w:rPr>
          <w:rFonts w:ascii="Arial" w:hAnsi="Arial" w:cs="Arial"/>
        </w:rPr>
        <w:t>Si intende selezionare giovani che abbiano una preparazione in specifiche capacità da mettere in atto nell’ambito del progetto e quindi che siano in possesso di certificazioni professionali legate a corsi e/o tirocini che abbiano una durata minima di 100 (CENTO) ore; nel caso di corsi e/o tirocini di minore durata (anche workshop, seminari e simili) è prevista comunque l’attribuzione di punteggi.</w:t>
      </w:r>
    </w:p>
    <w:p w:rsidR="00FB66BA" w:rsidRPr="000F3D55" w:rsidRDefault="00FB66BA" w:rsidP="00FB66BA">
      <w:pPr>
        <w:jc w:val="both"/>
        <w:rPr>
          <w:rFonts w:ascii="Arial" w:hAnsi="Arial" w:cs="Arial"/>
          <w:u w:val="single"/>
        </w:rPr>
      </w:pPr>
      <w:r w:rsidRPr="000F3D55">
        <w:rPr>
          <w:rFonts w:ascii="Arial" w:hAnsi="Arial" w:cs="Arial"/>
          <w:u w:val="single"/>
        </w:rPr>
        <w:t>Esperienza pregressa con soggetti con disabilità visiva (o di varia natura)</w:t>
      </w:r>
    </w:p>
    <w:p w:rsidR="00FB66BA" w:rsidRPr="000F3D55" w:rsidRDefault="00FB66BA" w:rsidP="00FB66BA">
      <w:pPr>
        <w:jc w:val="both"/>
        <w:rPr>
          <w:rFonts w:ascii="Arial" w:hAnsi="Arial" w:cs="Arial"/>
          <w:b/>
        </w:rPr>
      </w:pPr>
      <w:r w:rsidRPr="000F3D55">
        <w:rPr>
          <w:rFonts w:ascii="Arial" w:hAnsi="Arial" w:cs="Arial"/>
        </w:rPr>
        <w:t>Data la peculiarità dell’intervento progettuale che si vuole attuare risulta preferibile ricercare e poi selezionare ragazzi e ragazze che abbiano già maturato una qualche forma di esperienza relazionale o occasionale con persone con disabilità visiva: si considera che questa esperienza pregressa possa agevolare fin dall’inizio la relazione tra persona con disabilità visiva e volontario del SCN e favorire l’attuazione degli obiettivi previsti durante il servizio; nei casi di esperienza pregressa con soggetti con diversa disabilità è prevista comunque l’attribuzione di punteggi.</w:t>
      </w:r>
    </w:p>
    <w:p w:rsidR="00FB66BA" w:rsidRPr="000F3D55" w:rsidRDefault="00FB66BA" w:rsidP="00FB66BA">
      <w:pPr>
        <w:jc w:val="both"/>
        <w:rPr>
          <w:rFonts w:ascii="Arial" w:hAnsi="Arial" w:cs="Arial"/>
        </w:rPr>
      </w:pPr>
      <w:r w:rsidRPr="000F3D55">
        <w:rPr>
          <w:rFonts w:ascii="Arial" w:hAnsi="Arial" w:cs="Arial"/>
          <w:u w:val="single"/>
        </w:rPr>
        <w:t>Esperienza pregressa inerente alle attività previste dal progetto</w:t>
      </w:r>
    </w:p>
    <w:p w:rsidR="00FB66BA" w:rsidRPr="000F3D55" w:rsidRDefault="00FB66BA" w:rsidP="00FB66BA">
      <w:pPr>
        <w:jc w:val="both"/>
        <w:rPr>
          <w:rFonts w:ascii="Arial" w:hAnsi="Arial" w:cs="Arial"/>
          <w:i/>
        </w:rPr>
      </w:pPr>
      <w:r w:rsidRPr="000F3D55">
        <w:rPr>
          <w:rFonts w:ascii="Arial" w:hAnsi="Arial" w:cs="Arial"/>
        </w:rPr>
        <w:t xml:space="preserve">Il presente intervento progettuale prevede delle peculiari attività da svolgersi in favore di persone con disabilità visiva attraverso specifici percorsi di recupero e miglioramento della qualità della vita: per un’efficace attuazione degli scopi progettuali e per favorire il raggiungimento degli obiettivi previsti è importante </w:t>
      </w:r>
      <w:r w:rsidRPr="000F3D55">
        <w:rPr>
          <w:rFonts w:ascii="Arial" w:hAnsi="Arial" w:cs="Arial"/>
        </w:rPr>
        <w:lastRenderedPageBreak/>
        <w:t>selezionare candidati che abbiano già maturato alcune esperienze specificatamente inerenti alle attività previste per l’attuazione del progetto.</w:t>
      </w:r>
    </w:p>
    <w:p w:rsidR="00FB66BA" w:rsidRPr="000F3D55" w:rsidRDefault="00FB66BA" w:rsidP="00FB66BA">
      <w:pPr>
        <w:jc w:val="both"/>
        <w:rPr>
          <w:rFonts w:ascii="Arial" w:hAnsi="Arial" w:cs="Arial"/>
        </w:rPr>
      </w:pPr>
      <w:r w:rsidRPr="000F3D55">
        <w:rPr>
          <w:rFonts w:ascii="Arial" w:hAnsi="Arial" w:cs="Arial"/>
          <w:u w:val="single"/>
        </w:rPr>
        <w:t>Altre conoscenze e/o professionalità</w:t>
      </w:r>
    </w:p>
    <w:p w:rsidR="00FB66BA" w:rsidRPr="000F3D55" w:rsidRDefault="00FB66BA" w:rsidP="00FB66BA">
      <w:pPr>
        <w:jc w:val="both"/>
        <w:rPr>
          <w:rFonts w:ascii="Arial" w:hAnsi="Arial" w:cs="Arial"/>
        </w:rPr>
      </w:pPr>
      <w:r w:rsidRPr="000F3D55">
        <w:rPr>
          <w:rFonts w:ascii="Arial" w:hAnsi="Arial" w:cs="Arial"/>
        </w:rPr>
        <w:t>Si intende valutare i candidati volontari anche rispetto a personali esperienze scolastiche, professionali, svolte nel tempo libero o per hobby, maturate in precedenza che denotino interesse e curiosità intellettiva; ovviamente le altre conoscenze e professionalità presenti attinenti alle attività previste dal progetto ottengono un punteggio superiore rispetto a quelle non attinenti.</w:t>
      </w:r>
    </w:p>
    <w:p w:rsidR="00FB66BA" w:rsidRPr="000F3D55" w:rsidRDefault="00FB66BA" w:rsidP="00FB66BA">
      <w:pPr>
        <w:rPr>
          <w:rFonts w:ascii="Arial" w:hAnsi="Arial" w:cs="Arial"/>
          <w:i/>
        </w:rPr>
      </w:pPr>
      <w:r w:rsidRPr="000F3D55">
        <w:rPr>
          <w:rFonts w:ascii="Arial" w:hAnsi="Arial" w:cs="Arial"/>
          <w:b/>
        </w:rPr>
        <w:t xml:space="preserve">N.B.: </w:t>
      </w:r>
      <w:r w:rsidRPr="000F3D55">
        <w:rPr>
          <w:rFonts w:ascii="Arial" w:hAnsi="Arial" w:cs="Arial"/>
          <w:i/>
        </w:rPr>
        <w:t>I fattori da valutare che seguono vengono valutati tramite il Mod.2_Sel</w:t>
      </w:r>
    </w:p>
    <w:p w:rsidR="00FB66BA" w:rsidRPr="000F3D55" w:rsidRDefault="00FB66BA" w:rsidP="00FB66BA">
      <w:pPr>
        <w:jc w:val="both"/>
        <w:rPr>
          <w:rFonts w:ascii="Arial" w:hAnsi="Arial" w:cs="Arial"/>
          <w:sz w:val="8"/>
          <w:szCs w:val="8"/>
          <w:u w:val="single"/>
        </w:rPr>
      </w:pPr>
    </w:p>
    <w:p w:rsidR="00FB66BA" w:rsidRPr="000F3D55" w:rsidRDefault="00FB66BA" w:rsidP="00FB66BA">
      <w:pPr>
        <w:jc w:val="both"/>
        <w:rPr>
          <w:rFonts w:ascii="Arial" w:hAnsi="Arial" w:cs="Arial"/>
          <w:i/>
        </w:rPr>
      </w:pPr>
      <w:r w:rsidRPr="000F3D55">
        <w:rPr>
          <w:rFonts w:ascii="Arial" w:hAnsi="Arial" w:cs="Arial"/>
          <w:u w:val="single"/>
        </w:rPr>
        <w:t>Motivazioni umane e idoneità</w:t>
      </w:r>
    </w:p>
    <w:p w:rsidR="00FB66BA" w:rsidRPr="000F3D55" w:rsidRDefault="00FB66BA" w:rsidP="00FB66BA">
      <w:pPr>
        <w:jc w:val="both"/>
        <w:rPr>
          <w:rFonts w:ascii="Arial" w:hAnsi="Arial" w:cs="Arial"/>
        </w:rPr>
      </w:pPr>
      <w:r w:rsidRPr="000F3D55">
        <w:rPr>
          <w:rFonts w:ascii="Arial" w:hAnsi="Arial" w:cs="Arial"/>
        </w:rPr>
        <w:t>Data la peculiarità dell’utenza destinataria del presente intervento progettuale è preferibile che i volontari che vengono selezionati siano ragazzi e ragazze molto motivati e idonei rispetto alle attività che andranno a svolgere durante l’anno di servizio: si tratta di individuare la presenza/assenza di peculiari attitudini che si configurano come indicatori di questo fattore (la predisposizione al servizio, l’apertura all’altro, etc).</w:t>
      </w:r>
    </w:p>
    <w:p w:rsidR="00FB66BA" w:rsidRPr="000F3D55" w:rsidRDefault="00FB66BA" w:rsidP="00FB66BA">
      <w:pPr>
        <w:jc w:val="right"/>
        <w:rPr>
          <w:rFonts w:ascii="Arial" w:hAnsi="Arial" w:cs="Arial"/>
          <w:i/>
          <w:sz w:val="20"/>
          <w:szCs w:val="20"/>
        </w:rPr>
      </w:pPr>
      <w:r w:rsidRPr="000F3D55">
        <w:rPr>
          <w:rFonts w:ascii="Arial" w:hAnsi="Arial" w:cs="Arial"/>
          <w:i/>
          <w:sz w:val="20"/>
          <w:szCs w:val="20"/>
        </w:rPr>
        <w:t>(per dettagli si rimanda al Mod.2_Sel)</w:t>
      </w:r>
    </w:p>
    <w:p w:rsidR="00FB66BA" w:rsidRPr="000F3D55" w:rsidRDefault="00FB66BA" w:rsidP="00FB66BA">
      <w:pPr>
        <w:jc w:val="both"/>
        <w:rPr>
          <w:rFonts w:ascii="Arial" w:hAnsi="Arial" w:cs="Arial"/>
          <w:i/>
        </w:rPr>
      </w:pPr>
    </w:p>
    <w:p w:rsidR="00FB66BA" w:rsidRPr="000F3D55" w:rsidRDefault="00FB66BA" w:rsidP="00FB66BA">
      <w:pPr>
        <w:jc w:val="both"/>
        <w:rPr>
          <w:rFonts w:ascii="Arial" w:hAnsi="Arial" w:cs="Arial"/>
          <w:u w:val="single"/>
        </w:rPr>
      </w:pPr>
      <w:r w:rsidRPr="000F3D55">
        <w:rPr>
          <w:rFonts w:ascii="Arial" w:hAnsi="Arial" w:cs="Arial"/>
          <w:u w:val="single"/>
        </w:rPr>
        <w:t>Capacità relazionali e comunicative</w:t>
      </w:r>
    </w:p>
    <w:p w:rsidR="00FB66BA" w:rsidRPr="000F3D55" w:rsidRDefault="00FB66BA" w:rsidP="00FB66BA">
      <w:pPr>
        <w:jc w:val="both"/>
        <w:rPr>
          <w:rFonts w:ascii="Arial" w:hAnsi="Arial" w:cs="Arial"/>
        </w:rPr>
      </w:pPr>
      <w:r w:rsidRPr="000F3D55">
        <w:rPr>
          <w:rFonts w:ascii="Arial" w:hAnsi="Arial" w:cs="Arial"/>
        </w:rPr>
        <w:t>Considerata la specificità del ruolo che i volontari andranno a ricoprire per le persone con disabilità visiva destinatarie del progetto è preferibile che i volontari che vengono selezionati dimostrino spiccate capacità comunicative e di interazione: si tratta di selezionare ragazzi e ragazze in base alla presenza/assenza di alcune caratteristiche che si configurano come indicatori di questo fattore (la capacità di ascolto, la disponibilità alla comunicazione, etc).</w:t>
      </w:r>
    </w:p>
    <w:p w:rsidR="00FB66BA" w:rsidRPr="000F3D55" w:rsidRDefault="00FB66BA" w:rsidP="00FB66BA">
      <w:pPr>
        <w:jc w:val="right"/>
        <w:rPr>
          <w:rFonts w:ascii="Arial" w:hAnsi="Arial" w:cs="Arial"/>
          <w:i/>
          <w:sz w:val="20"/>
          <w:szCs w:val="20"/>
        </w:rPr>
      </w:pPr>
      <w:r w:rsidRPr="000F3D55">
        <w:rPr>
          <w:rFonts w:ascii="Arial" w:hAnsi="Arial" w:cs="Arial"/>
          <w:i/>
          <w:sz w:val="20"/>
          <w:szCs w:val="20"/>
        </w:rPr>
        <w:t>(per dettagli si rimanda al Mod.2_Sel)</w:t>
      </w:r>
    </w:p>
    <w:p w:rsidR="00FB66BA" w:rsidRPr="000F3D55" w:rsidRDefault="00FB66BA" w:rsidP="00FB66BA">
      <w:pPr>
        <w:jc w:val="right"/>
        <w:rPr>
          <w:rFonts w:ascii="Arial" w:hAnsi="Arial" w:cs="Arial"/>
          <w:i/>
          <w:sz w:val="20"/>
          <w:szCs w:val="20"/>
        </w:rPr>
      </w:pPr>
    </w:p>
    <w:p w:rsidR="00FB66BA" w:rsidRPr="000F3D55" w:rsidRDefault="00FB66BA" w:rsidP="00FB66BA">
      <w:pPr>
        <w:jc w:val="both"/>
        <w:rPr>
          <w:rFonts w:ascii="Arial" w:hAnsi="Arial" w:cs="Arial"/>
          <w:u w:val="single"/>
        </w:rPr>
      </w:pPr>
      <w:r w:rsidRPr="000F3D55">
        <w:rPr>
          <w:rFonts w:ascii="Arial" w:hAnsi="Arial" w:cs="Arial"/>
          <w:u w:val="single"/>
        </w:rPr>
        <w:t>Disponibilità</w:t>
      </w:r>
    </w:p>
    <w:p w:rsidR="00FB66BA" w:rsidRPr="000F3D55" w:rsidRDefault="00FB66BA" w:rsidP="00FB66BA">
      <w:pPr>
        <w:jc w:val="both"/>
        <w:rPr>
          <w:rFonts w:ascii="Arial" w:hAnsi="Arial" w:cs="Arial"/>
        </w:rPr>
      </w:pPr>
      <w:r w:rsidRPr="000F3D55">
        <w:rPr>
          <w:rFonts w:ascii="Arial" w:hAnsi="Arial" w:cs="Arial"/>
        </w:rPr>
        <w:t>Dall’esperienza maturata negli anni emerge quanto sia utile ai fini del raggiungimento degli obiettivi del progetto selezionare ragazzi e ragazze che siano fortemente disponibili a prestare il loro servizio in tempi e modalità flessibili, per rispondere alle specifiche necessità dell’utenza destinataria dell’intervento progettuale dettate proprio dalla condizione di minorazione visiva in cui si trovano.</w:t>
      </w:r>
    </w:p>
    <w:p w:rsidR="00FB66BA" w:rsidRPr="000F3D55" w:rsidRDefault="00FB66BA" w:rsidP="00FB66BA">
      <w:pPr>
        <w:jc w:val="right"/>
        <w:rPr>
          <w:rFonts w:ascii="Arial" w:hAnsi="Arial" w:cs="Arial"/>
          <w:i/>
          <w:sz w:val="20"/>
          <w:szCs w:val="20"/>
        </w:rPr>
      </w:pPr>
      <w:r w:rsidRPr="000F3D55">
        <w:rPr>
          <w:rFonts w:ascii="Arial" w:hAnsi="Arial" w:cs="Arial"/>
          <w:i/>
          <w:sz w:val="20"/>
          <w:szCs w:val="20"/>
        </w:rPr>
        <w:t>(per dettagli si rimanda al Mod.2_Sel)</w:t>
      </w:r>
    </w:p>
    <w:p w:rsidR="00FB66BA" w:rsidRPr="000F3D55" w:rsidRDefault="00FB66BA" w:rsidP="00FB66BA">
      <w:pPr>
        <w:jc w:val="center"/>
        <w:rPr>
          <w:rFonts w:ascii="Arial" w:hAnsi="Arial" w:cs="Arial"/>
          <w:b/>
          <w:sz w:val="28"/>
          <w:szCs w:val="28"/>
        </w:rPr>
      </w:pPr>
      <w:r w:rsidRPr="000F3D55">
        <w:rPr>
          <w:rFonts w:ascii="Arial" w:hAnsi="Arial" w:cs="Arial"/>
          <w:b/>
          <w:sz w:val="28"/>
          <w:szCs w:val="28"/>
        </w:rPr>
        <w:t>MOD.1_Sel</w:t>
      </w:r>
    </w:p>
    <w:p w:rsidR="00FB66BA" w:rsidRPr="000F3D55" w:rsidRDefault="00FB66BA" w:rsidP="00FB66BA">
      <w:pPr>
        <w:jc w:val="center"/>
        <w:rPr>
          <w:rFonts w:ascii="Arial" w:hAnsi="Arial" w:cs="Arial"/>
          <w:b/>
        </w:rPr>
      </w:pPr>
      <w:r w:rsidRPr="000F3D55">
        <w:rPr>
          <w:rFonts w:ascii="Arial" w:hAnsi="Arial" w:cs="Arial"/>
          <w:b/>
        </w:rPr>
        <w:t>Griglia dei punteggi attribuibili per la valutazione documentale e del curriculum vitae</w:t>
      </w:r>
    </w:p>
    <w:p w:rsidR="00FB66BA" w:rsidRPr="000F3D55" w:rsidRDefault="00FB66BA" w:rsidP="00FB66BA">
      <w:pPr>
        <w:jc w:val="both"/>
        <w:rPr>
          <w:rFonts w:ascii="Arial" w:hAnsi="Arial" w:cs="Arial"/>
          <w:sz w:val="8"/>
          <w:szCs w:val="8"/>
          <w:u w:val="single"/>
        </w:rPr>
      </w:pPr>
    </w:p>
    <w:p w:rsidR="00FB66BA" w:rsidRPr="000F3D55" w:rsidRDefault="00FB66BA" w:rsidP="00FB66BA">
      <w:pPr>
        <w:jc w:val="both"/>
        <w:rPr>
          <w:rFonts w:ascii="Arial" w:hAnsi="Arial" w:cs="Arial"/>
          <w:i/>
          <w:sz w:val="20"/>
          <w:szCs w:val="20"/>
        </w:rPr>
      </w:pPr>
      <w:r w:rsidRPr="000F3D55">
        <w:rPr>
          <w:rFonts w:ascii="Arial" w:hAnsi="Arial" w:cs="Arial"/>
          <w:i/>
          <w:sz w:val="20"/>
          <w:szCs w:val="20"/>
        </w:rPr>
        <w:t>L’esaminatore attribuirà i punteggi in base ai titoli e ai documenti presentati dai candidati e alle esperienze formative, professionali e del tempo libero contenute nei loro Curriculum Vitae. Il punteggio massimo attribuibile è pari a 15 (QUINDICI) punti.</w:t>
      </w:r>
    </w:p>
    <w:p w:rsidR="00FB66BA" w:rsidRPr="000F3D55" w:rsidRDefault="00FB66BA" w:rsidP="00FB66BA">
      <w:pPr>
        <w:jc w:val="both"/>
        <w:rPr>
          <w:rFonts w:ascii="Arial" w:hAnsi="Arial" w:cs="Arial"/>
          <w:sz w:val="8"/>
          <w:szCs w:val="8"/>
        </w:rPr>
      </w:pPr>
    </w:p>
    <w:tbl>
      <w:tblPr>
        <w:tblW w:w="0" w:type="auto"/>
        <w:tblBorders>
          <w:insideH w:val="single" w:sz="4" w:space="0" w:color="auto"/>
          <w:insideV w:val="single" w:sz="4" w:space="0" w:color="auto"/>
        </w:tblBorders>
        <w:tblLook w:val="01E0" w:firstRow="1" w:lastRow="1" w:firstColumn="1" w:lastColumn="1" w:noHBand="0" w:noVBand="0"/>
      </w:tblPr>
      <w:tblGrid>
        <w:gridCol w:w="2240"/>
        <w:gridCol w:w="3699"/>
        <w:gridCol w:w="3347"/>
      </w:tblGrid>
      <w:tr w:rsidR="00FB66BA" w:rsidRPr="000F3D55" w:rsidTr="00532F02">
        <w:trPr>
          <w:trHeight w:val="552"/>
        </w:trPr>
        <w:tc>
          <w:tcPr>
            <w:tcW w:w="2297" w:type="dxa"/>
          </w:tcPr>
          <w:p w:rsidR="00FB66BA" w:rsidRPr="000F3D55" w:rsidRDefault="00FB66BA" w:rsidP="00532F02">
            <w:pPr>
              <w:tabs>
                <w:tab w:val="left" w:pos="1067"/>
              </w:tabs>
              <w:jc w:val="center"/>
              <w:rPr>
                <w:rFonts w:ascii="Arial" w:hAnsi="Arial" w:cs="Arial"/>
              </w:rPr>
            </w:pPr>
            <w:r w:rsidRPr="000F3D55">
              <w:rPr>
                <w:rFonts w:ascii="Arial" w:hAnsi="Arial" w:cs="Arial"/>
              </w:rPr>
              <w:t>FATTORI</w:t>
            </w:r>
          </w:p>
        </w:tc>
        <w:tc>
          <w:tcPr>
            <w:tcW w:w="3931" w:type="dxa"/>
            <w:vAlign w:val="center"/>
          </w:tcPr>
          <w:p w:rsidR="00FB66BA" w:rsidRPr="000F3D55" w:rsidRDefault="00FB66BA" w:rsidP="00532F02">
            <w:pPr>
              <w:jc w:val="center"/>
              <w:rPr>
                <w:rFonts w:ascii="Arial" w:hAnsi="Arial" w:cs="Arial"/>
              </w:rPr>
            </w:pPr>
            <w:r w:rsidRPr="000F3D55">
              <w:rPr>
                <w:rFonts w:ascii="Arial" w:hAnsi="Arial" w:cs="Arial"/>
              </w:rPr>
              <w:t>INDICATORI</w:t>
            </w:r>
          </w:p>
        </w:tc>
        <w:tc>
          <w:tcPr>
            <w:tcW w:w="3550" w:type="dxa"/>
            <w:tcBorders>
              <w:bottom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PUNTEGGIO ATTRIBUITO</w:t>
            </w:r>
          </w:p>
        </w:tc>
      </w:tr>
      <w:tr w:rsidR="00FB66BA" w:rsidRPr="000F3D55" w:rsidTr="00532F02">
        <w:trPr>
          <w:trHeight w:val="553"/>
        </w:trPr>
        <w:tc>
          <w:tcPr>
            <w:tcW w:w="2297" w:type="dxa"/>
            <w:vMerge w:val="restart"/>
            <w:vAlign w:val="center"/>
          </w:tcPr>
          <w:p w:rsidR="00FB66BA" w:rsidRPr="000F3D55" w:rsidRDefault="00FB66BA" w:rsidP="00532F02">
            <w:pPr>
              <w:jc w:val="center"/>
              <w:rPr>
                <w:rFonts w:ascii="Arial" w:hAnsi="Arial" w:cs="Arial"/>
                <w:u w:val="single"/>
              </w:rPr>
            </w:pPr>
            <w:r w:rsidRPr="000F3D55">
              <w:rPr>
                <w:rFonts w:ascii="Arial" w:hAnsi="Arial" w:cs="Arial"/>
                <w:u w:val="single"/>
              </w:rPr>
              <w:t>Titolo di studio</w:t>
            </w:r>
          </w:p>
          <w:p w:rsidR="00FB66BA" w:rsidRPr="000F3D55" w:rsidRDefault="00FB66BA" w:rsidP="00532F02">
            <w:pPr>
              <w:jc w:val="center"/>
              <w:rPr>
                <w:rFonts w:ascii="Arial" w:hAnsi="Arial" w:cs="Arial"/>
                <w:i/>
              </w:rPr>
            </w:pPr>
            <w:r w:rsidRPr="000F3D55">
              <w:rPr>
                <w:rFonts w:ascii="Arial" w:hAnsi="Arial" w:cs="Arial"/>
                <w:i/>
              </w:rPr>
              <w:t>Punteggio massimo:</w:t>
            </w:r>
          </w:p>
          <w:p w:rsidR="00FB66BA" w:rsidRPr="000F3D55" w:rsidRDefault="00FB66BA" w:rsidP="00532F02">
            <w:pPr>
              <w:jc w:val="center"/>
              <w:rPr>
                <w:rFonts w:ascii="Arial" w:hAnsi="Arial" w:cs="Arial"/>
                <w:i/>
              </w:rPr>
            </w:pPr>
            <w:r w:rsidRPr="000F3D55">
              <w:rPr>
                <w:rFonts w:ascii="Arial" w:hAnsi="Arial" w:cs="Arial"/>
                <w:i/>
              </w:rPr>
              <w:t>3 punti</w:t>
            </w:r>
          </w:p>
        </w:tc>
        <w:tc>
          <w:tcPr>
            <w:tcW w:w="3931" w:type="dxa"/>
            <w:vAlign w:val="center"/>
          </w:tcPr>
          <w:p w:rsidR="00FB66BA" w:rsidRPr="000F3D55" w:rsidRDefault="00FB66BA" w:rsidP="00532F02">
            <w:pPr>
              <w:jc w:val="center"/>
              <w:rPr>
                <w:rFonts w:ascii="Arial" w:hAnsi="Arial" w:cs="Arial"/>
              </w:rPr>
            </w:pPr>
            <w:r w:rsidRPr="000F3D55">
              <w:rPr>
                <w:rFonts w:ascii="Arial" w:hAnsi="Arial" w:cs="Arial"/>
              </w:rPr>
              <w:t xml:space="preserve">Laurea </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3 punti</w:t>
            </w:r>
          </w:p>
        </w:tc>
      </w:tr>
      <w:tr w:rsidR="00FB66BA" w:rsidRPr="000F3D55" w:rsidTr="00532F02">
        <w:trPr>
          <w:trHeight w:val="553"/>
        </w:trPr>
        <w:tc>
          <w:tcPr>
            <w:tcW w:w="2297" w:type="dxa"/>
            <w:vMerge/>
            <w:vAlign w:val="center"/>
          </w:tcPr>
          <w:p w:rsidR="00FB66BA" w:rsidRPr="000F3D55" w:rsidRDefault="00FB66BA" w:rsidP="00532F02">
            <w:pPr>
              <w:jc w:val="center"/>
              <w:rPr>
                <w:rFonts w:ascii="Arial" w:hAnsi="Arial" w:cs="Arial"/>
              </w:rPr>
            </w:pPr>
          </w:p>
        </w:tc>
        <w:tc>
          <w:tcPr>
            <w:tcW w:w="3931" w:type="dxa"/>
            <w:vAlign w:val="center"/>
          </w:tcPr>
          <w:p w:rsidR="00FB66BA" w:rsidRPr="000F3D55" w:rsidRDefault="00FB66BA" w:rsidP="00532F02">
            <w:pPr>
              <w:jc w:val="center"/>
              <w:rPr>
                <w:rFonts w:ascii="Arial" w:hAnsi="Arial" w:cs="Arial"/>
              </w:rPr>
            </w:pPr>
            <w:r w:rsidRPr="000F3D55">
              <w:rPr>
                <w:rFonts w:ascii="Arial" w:hAnsi="Arial" w:cs="Arial"/>
              </w:rPr>
              <w:t>Diploma di scuola media superiore</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2 punto</w:t>
            </w:r>
          </w:p>
        </w:tc>
      </w:tr>
      <w:tr w:rsidR="00FB66BA" w:rsidRPr="000F3D55" w:rsidTr="00532F02">
        <w:trPr>
          <w:trHeight w:val="553"/>
        </w:trPr>
        <w:tc>
          <w:tcPr>
            <w:tcW w:w="2297" w:type="dxa"/>
            <w:vMerge/>
            <w:vAlign w:val="center"/>
          </w:tcPr>
          <w:p w:rsidR="00FB66BA" w:rsidRPr="000F3D55" w:rsidRDefault="00FB66BA" w:rsidP="00532F02">
            <w:pPr>
              <w:jc w:val="center"/>
              <w:rPr>
                <w:rFonts w:ascii="Arial" w:hAnsi="Arial" w:cs="Arial"/>
              </w:rPr>
            </w:pPr>
          </w:p>
        </w:tc>
        <w:tc>
          <w:tcPr>
            <w:tcW w:w="3931" w:type="dxa"/>
            <w:vAlign w:val="center"/>
          </w:tcPr>
          <w:p w:rsidR="00FB66BA" w:rsidRPr="000F3D55" w:rsidRDefault="00FB66BA" w:rsidP="00532F02">
            <w:pPr>
              <w:jc w:val="center"/>
              <w:rPr>
                <w:rFonts w:ascii="Arial" w:hAnsi="Arial" w:cs="Arial"/>
              </w:rPr>
            </w:pPr>
            <w:r w:rsidRPr="000F3D55">
              <w:rPr>
                <w:rFonts w:ascii="Arial" w:hAnsi="Arial" w:cs="Arial"/>
              </w:rPr>
              <w:t>Diploma di scuola media inferiore</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1 punti</w:t>
            </w:r>
          </w:p>
        </w:tc>
      </w:tr>
      <w:tr w:rsidR="00FB66BA" w:rsidRPr="000F3D55" w:rsidTr="00532F02">
        <w:trPr>
          <w:trHeight w:val="553"/>
        </w:trPr>
        <w:tc>
          <w:tcPr>
            <w:tcW w:w="2297" w:type="dxa"/>
            <w:vMerge w:val="restart"/>
            <w:vAlign w:val="center"/>
          </w:tcPr>
          <w:p w:rsidR="00FB66BA" w:rsidRPr="000F3D55" w:rsidRDefault="00FB66BA" w:rsidP="00532F02">
            <w:pPr>
              <w:jc w:val="center"/>
              <w:rPr>
                <w:rFonts w:ascii="Arial" w:hAnsi="Arial" w:cs="Arial"/>
                <w:u w:val="single"/>
              </w:rPr>
            </w:pPr>
            <w:r w:rsidRPr="000F3D55">
              <w:rPr>
                <w:rFonts w:ascii="Arial" w:hAnsi="Arial" w:cs="Arial"/>
                <w:u w:val="single"/>
              </w:rPr>
              <w:t>Titoli professionali</w:t>
            </w:r>
          </w:p>
          <w:p w:rsidR="00FB66BA" w:rsidRPr="000F3D55" w:rsidRDefault="00FB66BA" w:rsidP="00532F02">
            <w:pPr>
              <w:jc w:val="center"/>
              <w:rPr>
                <w:rFonts w:ascii="Arial" w:hAnsi="Arial" w:cs="Arial"/>
                <w:i/>
              </w:rPr>
            </w:pPr>
            <w:r w:rsidRPr="000F3D55">
              <w:rPr>
                <w:rFonts w:ascii="Arial" w:hAnsi="Arial" w:cs="Arial"/>
                <w:i/>
              </w:rPr>
              <w:t>Punteggio massimo:</w:t>
            </w:r>
          </w:p>
          <w:p w:rsidR="00FB66BA" w:rsidRPr="000F3D55" w:rsidRDefault="00FB66BA" w:rsidP="00532F02">
            <w:pPr>
              <w:jc w:val="center"/>
              <w:rPr>
                <w:rFonts w:ascii="Arial" w:hAnsi="Arial" w:cs="Arial"/>
                <w:u w:val="single"/>
              </w:rPr>
            </w:pPr>
            <w:r w:rsidRPr="000F3D55">
              <w:rPr>
                <w:rFonts w:ascii="Arial" w:hAnsi="Arial" w:cs="Arial"/>
                <w:i/>
              </w:rPr>
              <w:t>3 punti</w:t>
            </w:r>
          </w:p>
        </w:tc>
        <w:tc>
          <w:tcPr>
            <w:tcW w:w="3931" w:type="dxa"/>
            <w:vAlign w:val="center"/>
          </w:tcPr>
          <w:p w:rsidR="00FB66BA" w:rsidRPr="000F3D55" w:rsidRDefault="00FB66BA" w:rsidP="00532F02">
            <w:pPr>
              <w:jc w:val="center"/>
              <w:rPr>
                <w:rFonts w:ascii="Arial" w:hAnsi="Arial" w:cs="Arial"/>
                <w:i/>
                <w:sz w:val="20"/>
                <w:szCs w:val="20"/>
              </w:rPr>
            </w:pPr>
            <w:r w:rsidRPr="000F3D55">
              <w:rPr>
                <w:rFonts w:ascii="Arial" w:hAnsi="Arial" w:cs="Arial"/>
              </w:rPr>
              <w:t xml:space="preserve">Titoli professionali attinenti al progetto </w:t>
            </w:r>
            <w:r w:rsidRPr="000F3D55">
              <w:rPr>
                <w:rFonts w:ascii="Arial" w:hAnsi="Arial" w:cs="Arial"/>
                <w:i/>
                <w:sz w:val="20"/>
                <w:szCs w:val="20"/>
              </w:rPr>
              <w:t>(durata di 100 o più ore)</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3 punti</w:t>
            </w:r>
          </w:p>
        </w:tc>
      </w:tr>
      <w:tr w:rsidR="00FB66BA" w:rsidRPr="000F3D55" w:rsidTr="00532F02">
        <w:trPr>
          <w:trHeight w:val="553"/>
        </w:trPr>
        <w:tc>
          <w:tcPr>
            <w:tcW w:w="2297" w:type="dxa"/>
            <w:vMerge/>
            <w:vAlign w:val="center"/>
          </w:tcPr>
          <w:p w:rsidR="00FB66BA" w:rsidRPr="000F3D55" w:rsidRDefault="00FB66BA" w:rsidP="00532F02">
            <w:pPr>
              <w:jc w:val="center"/>
              <w:rPr>
                <w:rFonts w:ascii="Arial" w:hAnsi="Arial" w:cs="Arial"/>
              </w:rPr>
            </w:pPr>
          </w:p>
        </w:tc>
        <w:tc>
          <w:tcPr>
            <w:tcW w:w="3931" w:type="dxa"/>
            <w:vAlign w:val="center"/>
          </w:tcPr>
          <w:p w:rsidR="00FB66BA" w:rsidRPr="000F3D55" w:rsidRDefault="00FB66BA" w:rsidP="00532F02">
            <w:pPr>
              <w:jc w:val="center"/>
              <w:rPr>
                <w:rFonts w:ascii="Arial" w:hAnsi="Arial" w:cs="Arial"/>
              </w:rPr>
            </w:pPr>
            <w:r w:rsidRPr="000F3D55">
              <w:rPr>
                <w:rFonts w:ascii="Arial" w:hAnsi="Arial" w:cs="Arial"/>
              </w:rPr>
              <w:t xml:space="preserve">Titoli professionali non attinenti al progetto </w:t>
            </w:r>
            <w:r w:rsidRPr="000F3D55">
              <w:rPr>
                <w:rFonts w:ascii="Arial" w:hAnsi="Arial" w:cs="Arial"/>
                <w:i/>
                <w:sz w:val="20"/>
                <w:szCs w:val="20"/>
              </w:rPr>
              <w:t>(durata di 100 o più ore)</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2 punti</w:t>
            </w:r>
          </w:p>
        </w:tc>
      </w:tr>
      <w:tr w:rsidR="00FB66BA" w:rsidRPr="000F3D55" w:rsidTr="00532F02">
        <w:trPr>
          <w:trHeight w:val="552"/>
        </w:trPr>
        <w:tc>
          <w:tcPr>
            <w:tcW w:w="2297" w:type="dxa"/>
            <w:vMerge/>
            <w:vAlign w:val="center"/>
          </w:tcPr>
          <w:p w:rsidR="00FB66BA" w:rsidRPr="000F3D55" w:rsidRDefault="00FB66BA" w:rsidP="00532F02">
            <w:pPr>
              <w:jc w:val="center"/>
              <w:rPr>
                <w:rFonts w:ascii="Arial" w:hAnsi="Arial" w:cs="Arial"/>
              </w:rPr>
            </w:pPr>
          </w:p>
        </w:tc>
        <w:tc>
          <w:tcPr>
            <w:tcW w:w="3931" w:type="dxa"/>
            <w:vAlign w:val="center"/>
          </w:tcPr>
          <w:p w:rsidR="00FB66BA" w:rsidRPr="000F3D55" w:rsidRDefault="00FB66BA" w:rsidP="00532F02">
            <w:pPr>
              <w:jc w:val="center"/>
              <w:rPr>
                <w:rFonts w:ascii="Arial" w:hAnsi="Arial" w:cs="Arial"/>
              </w:rPr>
            </w:pPr>
            <w:r w:rsidRPr="000F3D55">
              <w:rPr>
                <w:rFonts w:ascii="Arial" w:hAnsi="Arial" w:cs="Arial"/>
              </w:rPr>
              <w:t>Titolo professionale</w:t>
            </w:r>
          </w:p>
          <w:p w:rsidR="00FB66BA" w:rsidRPr="000F3D55" w:rsidRDefault="00FB66BA" w:rsidP="00532F02">
            <w:pPr>
              <w:jc w:val="center"/>
              <w:rPr>
                <w:rFonts w:ascii="Arial" w:hAnsi="Arial" w:cs="Arial"/>
              </w:rPr>
            </w:pPr>
            <w:r w:rsidRPr="000F3D55">
              <w:rPr>
                <w:rFonts w:ascii="Arial" w:hAnsi="Arial" w:cs="Arial"/>
                <w:i/>
                <w:sz w:val="20"/>
                <w:szCs w:val="20"/>
              </w:rPr>
              <w:t>(durata inferiore a 100  ore)</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1 punto</w:t>
            </w:r>
          </w:p>
        </w:tc>
      </w:tr>
      <w:tr w:rsidR="00FB66BA" w:rsidRPr="000F3D55" w:rsidTr="00532F02">
        <w:trPr>
          <w:trHeight w:val="553"/>
        </w:trPr>
        <w:tc>
          <w:tcPr>
            <w:tcW w:w="2297" w:type="dxa"/>
            <w:vMerge/>
            <w:vAlign w:val="center"/>
          </w:tcPr>
          <w:p w:rsidR="00FB66BA" w:rsidRPr="000F3D55" w:rsidRDefault="00FB66BA" w:rsidP="00532F02">
            <w:pPr>
              <w:jc w:val="center"/>
              <w:rPr>
                <w:rFonts w:ascii="Arial" w:hAnsi="Arial" w:cs="Arial"/>
              </w:rPr>
            </w:pPr>
          </w:p>
        </w:tc>
        <w:tc>
          <w:tcPr>
            <w:tcW w:w="3931" w:type="dxa"/>
            <w:vAlign w:val="center"/>
          </w:tcPr>
          <w:p w:rsidR="00FB66BA" w:rsidRPr="000F3D55" w:rsidRDefault="00FB66BA" w:rsidP="00532F02">
            <w:pPr>
              <w:jc w:val="center"/>
              <w:rPr>
                <w:rFonts w:ascii="Arial" w:hAnsi="Arial" w:cs="Arial"/>
              </w:rPr>
            </w:pPr>
            <w:r w:rsidRPr="000F3D55">
              <w:rPr>
                <w:rFonts w:ascii="Arial" w:hAnsi="Arial" w:cs="Arial"/>
              </w:rPr>
              <w:t>Nessun titolo professionale</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r w:rsidR="00FB66BA" w:rsidRPr="000F3D55" w:rsidTr="00532F02">
        <w:trPr>
          <w:trHeight w:val="553"/>
        </w:trPr>
        <w:tc>
          <w:tcPr>
            <w:tcW w:w="2297" w:type="dxa"/>
            <w:vMerge w:val="restart"/>
            <w:vAlign w:val="center"/>
          </w:tcPr>
          <w:p w:rsidR="00FB66BA" w:rsidRPr="000F3D55" w:rsidRDefault="00FB66BA" w:rsidP="00532F02">
            <w:pPr>
              <w:jc w:val="center"/>
              <w:rPr>
                <w:rFonts w:ascii="Arial" w:hAnsi="Arial" w:cs="Arial"/>
                <w:u w:val="single"/>
              </w:rPr>
            </w:pPr>
            <w:r w:rsidRPr="000F3D55">
              <w:rPr>
                <w:rFonts w:ascii="Arial" w:hAnsi="Arial" w:cs="Arial"/>
                <w:u w:val="single"/>
              </w:rPr>
              <w:t>Esperienze pregresse inerenti ai destinatari</w:t>
            </w:r>
          </w:p>
          <w:p w:rsidR="00FB66BA" w:rsidRPr="000F3D55" w:rsidRDefault="00FB66BA" w:rsidP="00532F02">
            <w:pPr>
              <w:jc w:val="center"/>
              <w:rPr>
                <w:rFonts w:ascii="Arial" w:hAnsi="Arial" w:cs="Arial"/>
                <w:i/>
              </w:rPr>
            </w:pPr>
            <w:r w:rsidRPr="000F3D55">
              <w:rPr>
                <w:rFonts w:ascii="Arial" w:hAnsi="Arial" w:cs="Arial"/>
                <w:i/>
              </w:rPr>
              <w:t>Punteggio massimo:</w:t>
            </w:r>
          </w:p>
          <w:p w:rsidR="00FB66BA" w:rsidRPr="000F3D55" w:rsidRDefault="00FB66BA" w:rsidP="00532F02">
            <w:pPr>
              <w:jc w:val="center"/>
              <w:rPr>
                <w:rFonts w:ascii="Arial" w:hAnsi="Arial" w:cs="Arial"/>
              </w:rPr>
            </w:pPr>
            <w:r w:rsidRPr="000F3D55">
              <w:rPr>
                <w:rFonts w:ascii="Arial" w:hAnsi="Arial" w:cs="Arial"/>
                <w:i/>
              </w:rPr>
              <w:t>3 punti</w:t>
            </w:r>
          </w:p>
        </w:tc>
        <w:tc>
          <w:tcPr>
            <w:tcW w:w="3931" w:type="dxa"/>
            <w:vAlign w:val="center"/>
          </w:tcPr>
          <w:p w:rsidR="00FB66BA" w:rsidRPr="000F3D55" w:rsidRDefault="00FB66BA" w:rsidP="00532F02">
            <w:pPr>
              <w:jc w:val="center"/>
              <w:rPr>
                <w:rFonts w:ascii="Arial" w:hAnsi="Arial" w:cs="Arial"/>
              </w:rPr>
            </w:pPr>
            <w:r w:rsidRPr="000F3D55">
              <w:rPr>
                <w:rFonts w:ascii="Arial" w:hAnsi="Arial" w:cs="Arial"/>
              </w:rPr>
              <w:t>Esperienza relazionale con persone con disabilità visiva</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3 punti</w:t>
            </w:r>
          </w:p>
        </w:tc>
      </w:tr>
      <w:tr w:rsidR="00FB66BA" w:rsidRPr="000F3D55" w:rsidTr="00532F02">
        <w:trPr>
          <w:trHeight w:val="553"/>
        </w:trPr>
        <w:tc>
          <w:tcPr>
            <w:tcW w:w="2297" w:type="dxa"/>
            <w:vMerge/>
            <w:vAlign w:val="center"/>
          </w:tcPr>
          <w:p w:rsidR="00FB66BA" w:rsidRPr="000F3D55" w:rsidRDefault="00FB66BA" w:rsidP="00532F02">
            <w:pPr>
              <w:jc w:val="center"/>
              <w:rPr>
                <w:rFonts w:ascii="Arial" w:hAnsi="Arial" w:cs="Arial"/>
              </w:rPr>
            </w:pPr>
          </w:p>
        </w:tc>
        <w:tc>
          <w:tcPr>
            <w:tcW w:w="3931" w:type="dxa"/>
            <w:vAlign w:val="center"/>
          </w:tcPr>
          <w:p w:rsidR="00FB66BA" w:rsidRPr="000F3D55" w:rsidRDefault="00FB66BA" w:rsidP="00532F02">
            <w:pPr>
              <w:jc w:val="center"/>
              <w:rPr>
                <w:rFonts w:ascii="Arial" w:hAnsi="Arial" w:cs="Arial"/>
              </w:rPr>
            </w:pPr>
            <w:r w:rsidRPr="000F3D55">
              <w:rPr>
                <w:rFonts w:ascii="Arial" w:hAnsi="Arial" w:cs="Arial"/>
              </w:rPr>
              <w:t>Esperienza relazionale con persone con diversa disabilità</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2 punti</w:t>
            </w:r>
          </w:p>
        </w:tc>
      </w:tr>
      <w:tr w:rsidR="00FB66BA" w:rsidRPr="000F3D55" w:rsidTr="00532F02">
        <w:trPr>
          <w:trHeight w:val="553"/>
        </w:trPr>
        <w:tc>
          <w:tcPr>
            <w:tcW w:w="2297" w:type="dxa"/>
            <w:vMerge/>
            <w:vAlign w:val="center"/>
          </w:tcPr>
          <w:p w:rsidR="00FB66BA" w:rsidRPr="000F3D55" w:rsidRDefault="00FB66BA" w:rsidP="00532F02">
            <w:pPr>
              <w:jc w:val="center"/>
              <w:rPr>
                <w:rFonts w:ascii="Arial" w:hAnsi="Arial" w:cs="Arial"/>
              </w:rPr>
            </w:pPr>
          </w:p>
        </w:tc>
        <w:tc>
          <w:tcPr>
            <w:tcW w:w="3931" w:type="dxa"/>
            <w:vAlign w:val="center"/>
          </w:tcPr>
          <w:p w:rsidR="00FB66BA" w:rsidRPr="000F3D55" w:rsidRDefault="00FB66BA" w:rsidP="00532F02">
            <w:pPr>
              <w:jc w:val="center"/>
              <w:rPr>
                <w:rFonts w:ascii="Arial" w:hAnsi="Arial" w:cs="Arial"/>
              </w:rPr>
            </w:pPr>
            <w:r w:rsidRPr="000F3D55">
              <w:rPr>
                <w:rFonts w:ascii="Arial" w:hAnsi="Arial" w:cs="Arial"/>
              </w:rPr>
              <w:t>Esperienza occasionale con persone con disabilità visiva e non</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1 punto</w:t>
            </w:r>
          </w:p>
        </w:tc>
      </w:tr>
      <w:tr w:rsidR="00FB66BA" w:rsidRPr="000F3D55" w:rsidTr="00532F02">
        <w:trPr>
          <w:trHeight w:val="553"/>
        </w:trPr>
        <w:tc>
          <w:tcPr>
            <w:tcW w:w="2297" w:type="dxa"/>
            <w:vMerge/>
            <w:vAlign w:val="center"/>
          </w:tcPr>
          <w:p w:rsidR="00FB66BA" w:rsidRPr="000F3D55" w:rsidRDefault="00FB66BA" w:rsidP="00532F02">
            <w:pPr>
              <w:jc w:val="center"/>
              <w:rPr>
                <w:rFonts w:ascii="Arial" w:hAnsi="Arial" w:cs="Arial"/>
              </w:rPr>
            </w:pPr>
          </w:p>
        </w:tc>
        <w:tc>
          <w:tcPr>
            <w:tcW w:w="3931" w:type="dxa"/>
            <w:vAlign w:val="center"/>
          </w:tcPr>
          <w:p w:rsidR="00FB66BA" w:rsidRPr="000F3D55" w:rsidRDefault="00FB66BA" w:rsidP="00532F02">
            <w:pPr>
              <w:jc w:val="center"/>
              <w:rPr>
                <w:rFonts w:ascii="Arial" w:hAnsi="Arial" w:cs="Arial"/>
              </w:rPr>
            </w:pPr>
            <w:r w:rsidRPr="000F3D55">
              <w:rPr>
                <w:rFonts w:ascii="Arial" w:hAnsi="Arial" w:cs="Arial"/>
              </w:rPr>
              <w:t>Nessuna esperienza con persone con disabilità visiva e non</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r w:rsidR="00FB66BA" w:rsidRPr="000F3D55" w:rsidTr="00532F02">
        <w:trPr>
          <w:trHeight w:val="553"/>
        </w:trPr>
        <w:tc>
          <w:tcPr>
            <w:tcW w:w="2297" w:type="dxa"/>
            <w:vMerge w:val="restart"/>
            <w:vAlign w:val="center"/>
          </w:tcPr>
          <w:p w:rsidR="00FB66BA" w:rsidRPr="000F3D55" w:rsidRDefault="00FB66BA" w:rsidP="00532F02">
            <w:pPr>
              <w:jc w:val="center"/>
              <w:rPr>
                <w:rFonts w:ascii="Arial" w:hAnsi="Arial" w:cs="Arial"/>
                <w:u w:val="single"/>
              </w:rPr>
            </w:pPr>
            <w:r w:rsidRPr="000F3D55">
              <w:rPr>
                <w:rFonts w:ascii="Arial" w:hAnsi="Arial" w:cs="Arial"/>
                <w:u w:val="single"/>
              </w:rPr>
              <w:t>Esperienze pregresse inerenti alle attività del progetto</w:t>
            </w:r>
          </w:p>
          <w:p w:rsidR="00FB66BA" w:rsidRPr="000F3D55" w:rsidRDefault="00FB66BA" w:rsidP="00532F02">
            <w:pPr>
              <w:jc w:val="center"/>
              <w:rPr>
                <w:rFonts w:ascii="Arial" w:hAnsi="Arial" w:cs="Arial"/>
                <w:i/>
              </w:rPr>
            </w:pPr>
            <w:r w:rsidRPr="000F3D55">
              <w:rPr>
                <w:rFonts w:ascii="Arial" w:hAnsi="Arial" w:cs="Arial"/>
                <w:i/>
              </w:rPr>
              <w:t>Punteggio massimo:</w:t>
            </w:r>
          </w:p>
          <w:p w:rsidR="00FB66BA" w:rsidRPr="000F3D55" w:rsidRDefault="00FB66BA" w:rsidP="00532F02">
            <w:pPr>
              <w:jc w:val="center"/>
              <w:rPr>
                <w:rFonts w:ascii="Arial" w:hAnsi="Arial" w:cs="Arial"/>
                <w:u w:val="single"/>
              </w:rPr>
            </w:pPr>
            <w:r w:rsidRPr="000F3D55">
              <w:rPr>
                <w:rFonts w:ascii="Arial" w:hAnsi="Arial" w:cs="Arial"/>
                <w:i/>
              </w:rPr>
              <w:t>3 punti</w:t>
            </w:r>
          </w:p>
        </w:tc>
        <w:tc>
          <w:tcPr>
            <w:tcW w:w="3931" w:type="dxa"/>
            <w:vAlign w:val="center"/>
          </w:tcPr>
          <w:p w:rsidR="00FB66BA" w:rsidRPr="000F3D55" w:rsidRDefault="00FB66BA" w:rsidP="00532F02">
            <w:pPr>
              <w:jc w:val="center"/>
              <w:rPr>
                <w:rFonts w:ascii="Arial" w:hAnsi="Arial" w:cs="Arial"/>
              </w:rPr>
            </w:pPr>
            <w:r w:rsidRPr="000F3D55">
              <w:rPr>
                <w:rFonts w:ascii="Arial" w:hAnsi="Arial" w:cs="Arial"/>
              </w:rPr>
              <w:t>Esperienze specifiche certificate negli ambiti delle attività del progetto</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3 punti</w:t>
            </w:r>
          </w:p>
        </w:tc>
      </w:tr>
      <w:tr w:rsidR="00FB66BA" w:rsidRPr="000F3D55" w:rsidTr="00532F02">
        <w:trPr>
          <w:trHeight w:val="552"/>
        </w:trPr>
        <w:tc>
          <w:tcPr>
            <w:tcW w:w="2297" w:type="dxa"/>
            <w:vMerge/>
            <w:vAlign w:val="center"/>
          </w:tcPr>
          <w:p w:rsidR="00FB66BA" w:rsidRPr="000F3D55" w:rsidRDefault="00FB66BA" w:rsidP="00532F02">
            <w:pPr>
              <w:jc w:val="center"/>
              <w:rPr>
                <w:rFonts w:ascii="Arial" w:hAnsi="Arial" w:cs="Arial"/>
              </w:rPr>
            </w:pPr>
          </w:p>
        </w:tc>
        <w:tc>
          <w:tcPr>
            <w:tcW w:w="3931" w:type="dxa"/>
            <w:vAlign w:val="center"/>
          </w:tcPr>
          <w:p w:rsidR="00FB66BA" w:rsidRPr="000F3D55" w:rsidRDefault="00FB66BA" w:rsidP="00532F02">
            <w:pPr>
              <w:jc w:val="center"/>
              <w:rPr>
                <w:rFonts w:ascii="Arial" w:hAnsi="Arial" w:cs="Arial"/>
              </w:rPr>
            </w:pPr>
            <w:r w:rsidRPr="000F3D55">
              <w:rPr>
                <w:rFonts w:ascii="Arial" w:hAnsi="Arial" w:cs="Arial"/>
              </w:rPr>
              <w:t>Esperienze specifiche non certificate negli ambiti delle attività del progetto</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2 punti</w:t>
            </w:r>
          </w:p>
        </w:tc>
      </w:tr>
      <w:tr w:rsidR="00FB66BA" w:rsidRPr="000F3D55" w:rsidTr="00532F02">
        <w:trPr>
          <w:trHeight w:val="553"/>
        </w:trPr>
        <w:tc>
          <w:tcPr>
            <w:tcW w:w="2297" w:type="dxa"/>
            <w:vMerge/>
            <w:vAlign w:val="center"/>
          </w:tcPr>
          <w:p w:rsidR="00FB66BA" w:rsidRPr="000F3D55" w:rsidRDefault="00FB66BA" w:rsidP="00532F02">
            <w:pPr>
              <w:jc w:val="center"/>
              <w:rPr>
                <w:rFonts w:ascii="Arial" w:hAnsi="Arial" w:cs="Arial"/>
              </w:rPr>
            </w:pPr>
          </w:p>
        </w:tc>
        <w:tc>
          <w:tcPr>
            <w:tcW w:w="3931" w:type="dxa"/>
            <w:vAlign w:val="center"/>
          </w:tcPr>
          <w:p w:rsidR="00FB66BA" w:rsidRPr="000F3D55" w:rsidRDefault="00FB66BA" w:rsidP="00532F02">
            <w:pPr>
              <w:jc w:val="center"/>
              <w:rPr>
                <w:rFonts w:ascii="Arial" w:hAnsi="Arial" w:cs="Arial"/>
              </w:rPr>
            </w:pPr>
            <w:r w:rsidRPr="000F3D55">
              <w:rPr>
                <w:rFonts w:ascii="Arial" w:hAnsi="Arial" w:cs="Arial"/>
              </w:rPr>
              <w:t>Esperienze generiche negli ambiti delle attività del progetto</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1 punto</w:t>
            </w:r>
          </w:p>
        </w:tc>
      </w:tr>
      <w:tr w:rsidR="00FB66BA" w:rsidRPr="000F3D55" w:rsidTr="00532F02">
        <w:trPr>
          <w:trHeight w:val="553"/>
        </w:trPr>
        <w:tc>
          <w:tcPr>
            <w:tcW w:w="2297" w:type="dxa"/>
            <w:vMerge/>
            <w:tcBorders>
              <w:bottom w:val="single" w:sz="4" w:space="0" w:color="auto"/>
            </w:tcBorders>
            <w:vAlign w:val="center"/>
          </w:tcPr>
          <w:p w:rsidR="00FB66BA" w:rsidRPr="000F3D55" w:rsidRDefault="00FB66BA" w:rsidP="00532F02">
            <w:pPr>
              <w:jc w:val="center"/>
              <w:rPr>
                <w:rFonts w:ascii="Arial" w:hAnsi="Arial" w:cs="Arial"/>
              </w:rPr>
            </w:pPr>
          </w:p>
        </w:tc>
        <w:tc>
          <w:tcPr>
            <w:tcW w:w="3931" w:type="dxa"/>
            <w:vAlign w:val="center"/>
          </w:tcPr>
          <w:p w:rsidR="00FB66BA" w:rsidRPr="000F3D55" w:rsidRDefault="00FB66BA" w:rsidP="00532F02">
            <w:pPr>
              <w:jc w:val="center"/>
              <w:rPr>
                <w:rFonts w:ascii="Arial" w:hAnsi="Arial" w:cs="Arial"/>
              </w:rPr>
            </w:pPr>
            <w:r w:rsidRPr="000F3D55">
              <w:rPr>
                <w:rFonts w:ascii="Arial" w:hAnsi="Arial" w:cs="Arial"/>
              </w:rPr>
              <w:t>Nessuna esperienza negli ambiti delle attività del progetto</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r w:rsidR="00FB66BA" w:rsidRPr="000F3D55" w:rsidTr="00532F02">
        <w:trPr>
          <w:trHeight w:val="553"/>
        </w:trPr>
        <w:tc>
          <w:tcPr>
            <w:tcW w:w="2297" w:type="dxa"/>
            <w:vMerge w:val="restart"/>
            <w:tcBorders>
              <w:top w:val="single" w:sz="4" w:space="0" w:color="auto"/>
              <w:bottom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Altre conoscenze e professionalità</w:t>
            </w:r>
          </w:p>
          <w:p w:rsidR="00FB66BA" w:rsidRPr="000F3D55" w:rsidRDefault="00FB66BA" w:rsidP="00532F02">
            <w:pPr>
              <w:jc w:val="center"/>
              <w:rPr>
                <w:rFonts w:ascii="Arial" w:hAnsi="Arial" w:cs="Arial"/>
                <w:i/>
              </w:rPr>
            </w:pPr>
            <w:r w:rsidRPr="000F3D55">
              <w:rPr>
                <w:rFonts w:ascii="Arial" w:hAnsi="Arial" w:cs="Arial"/>
                <w:i/>
              </w:rPr>
              <w:t>Punteggio massimo:</w:t>
            </w:r>
          </w:p>
          <w:p w:rsidR="00FB66BA" w:rsidRPr="000F3D55" w:rsidRDefault="00FB66BA" w:rsidP="00532F02">
            <w:pPr>
              <w:jc w:val="center"/>
              <w:rPr>
                <w:rFonts w:ascii="Arial" w:hAnsi="Arial" w:cs="Arial"/>
              </w:rPr>
            </w:pPr>
            <w:r w:rsidRPr="000F3D55">
              <w:rPr>
                <w:rFonts w:ascii="Arial" w:hAnsi="Arial" w:cs="Arial"/>
                <w:i/>
              </w:rPr>
              <w:t>3 punti</w:t>
            </w:r>
          </w:p>
        </w:tc>
        <w:tc>
          <w:tcPr>
            <w:tcW w:w="3931" w:type="dxa"/>
            <w:vAlign w:val="center"/>
          </w:tcPr>
          <w:p w:rsidR="00FB66BA" w:rsidRPr="000F3D55" w:rsidRDefault="00FB66BA" w:rsidP="00532F02">
            <w:pPr>
              <w:jc w:val="center"/>
              <w:rPr>
                <w:rFonts w:ascii="Arial" w:hAnsi="Arial" w:cs="Arial"/>
              </w:rPr>
            </w:pPr>
            <w:r w:rsidRPr="000F3D55">
              <w:rPr>
                <w:rFonts w:ascii="Arial" w:hAnsi="Arial" w:cs="Arial"/>
              </w:rPr>
              <w:t xml:space="preserve">Conoscenze </w:t>
            </w:r>
            <w:r w:rsidRPr="000F3D55">
              <w:rPr>
                <w:rFonts w:ascii="Arial" w:hAnsi="Arial" w:cs="Arial"/>
                <w:u w:val="single"/>
              </w:rPr>
              <w:t>e</w:t>
            </w:r>
            <w:r w:rsidRPr="000F3D55">
              <w:rPr>
                <w:rFonts w:ascii="Arial" w:hAnsi="Arial" w:cs="Arial"/>
              </w:rPr>
              <w:t xml:space="preserve"> professionalità attinenti alle attività del progetto</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3 punti</w:t>
            </w:r>
          </w:p>
        </w:tc>
      </w:tr>
      <w:tr w:rsidR="00FB66BA" w:rsidRPr="000F3D55" w:rsidTr="00532F02">
        <w:trPr>
          <w:trHeight w:val="553"/>
        </w:trPr>
        <w:tc>
          <w:tcPr>
            <w:tcW w:w="2297" w:type="dxa"/>
            <w:vMerge/>
            <w:tcBorders>
              <w:top w:val="single" w:sz="4" w:space="0" w:color="auto"/>
              <w:bottom w:val="single" w:sz="4" w:space="0" w:color="auto"/>
            </w:tcBorders>
          </w:tcPr>
          <w:p w:rsidR="00FB66BA" w:rsidRPr="000F3D55" w:rsidRDefault="00FB66BA" w:rsidP="00532F02">
            <w:pPr>
              <w:jc w:val="both"/>
              <w:rPr>
                <w:rFonts w:ascii="Arial" w:hAnsi="Arial" w:cs="Arial"/>
              </w:rPr>
            </w:pPr>
          </w:p>
        </w:tc>
        <w:tc>
          <w:tcPr>
            <w:tcW w:w="3931" w:type="dxa"/>
            <w:vAlign w:val="center"/>
          </w:tcPr>
          <w:p w:rsidR="00FB66BA" w:rsidRPr="000F3D55" w:rsidRDefault="00FB66BA" w:rsidP="00532F02">
            <w:pPr>
              <w:jc w:val="center"/>
              <w:rPr>
                <w:rFonts w:ascii="Arial" w:hAnsi="Arial" w:cs="Arial"/>
              </w:rPr>
            </w:pPr>
            <w:r w:rsidRPr="000F3D55">
              <w:rPr>
                <w:rFonts w:ascii="Arial" w:hAnsi="Arial" w:cs="Arial"/>
              </w:rPr>
              <w:t xml:space="preserve">Conoscenza </w:t>
            </w:r>
            <w:r w:rsidRPr="000F3D55">
              <w:rPr>
                <w:rFonts w:ascii="Arial" w:hAnsi="Arial" w:cs="Arial"/>
                <w:u w:val="single"/>
              </w:rPr>
              <w:t>o</w:t>
            </w:r>
            <w:r w:rsidRPr="000F3D55">
              <w:rPr>
                <w:rFonts w:ascii="Arial" w:hAnsi="Arial" w:cs="Arial"/>
              </w:rPr>
              <w:t xml:space="preserve"> professionalità attinenti alle attività del progetto</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2 punti</w:t>
            </w:r>
          </w:p>
        </w:tc>
      </w:tr>
      <w:tr w:rsidR="00FB66BA" w:rsidRPr="000F3D55" w:rsidTr="00532F02">
        <w:trPr>
          <w:trHeight w:val="553"/>
        </w:trPr>
        <w:tc>
          <w:tcPr>
            <w:tcW w:w="2297" w:type="dxa"/>
            <w:vMerge/>
            <w:tcBorders>
              <w:top w:val="single" w:sz="4" w:space="0" w:color="auto"/>
              <w:bottom w:val="single" w:sz="4" w:space="0" w:color="auto"/>
            </w:tcBorders>
          </w:tcPr>
          <w:p w:rsidR="00FB66BA" w:rsidRPr="000F3D55" w:rsidRDefault="00FB66BA" w:rsidP="00532F02">
            <w:pPr>
              <w:jc w:val="both"/>
              <w:rPr>
                <w:rFonts w:ascii="Arial" w:hAnsi="Arial" w:cs="Arial"/>
              </w:rPr>
            </w:pPr>
          </w:p>
        </w:tc>
        <w:tc>
          <w:tcPr>
            <w:tcW w:w="3931" w:type="dxa"/>
            <w:tcBorders>
              <w:bottom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 xml:space="preserve">Conoscenze </w:t>
            </w:r>
            <w:r w:rsidRPr="000F3D55">
              <w:rPr>
                <w:rFonts w:ascii="Arial" w:hAnsi="Arial" w:cs="Arial"/>
                <w:u w:val="single"/>
              </w:rPr>
              <w:t>e/o</w:t>
            </w:r>
            <w:r w:rsidRPr="000F3D55">
              <w:rPr>
                <w:rFonts w:ascii="Arial" w:hAnsi="Arial" w:cs="Arial"/>
              </w:rPr>
              <w:t xml:space="preserve"> professionalità non attinenti alle attività del progetto</w:t>
            </w:r>
          </w:p>
        </w:tc>
        <w:tc>
          <w:tcPr>
            <w:tcW w:w="3550"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1 punto</w:t>
            </w:r>
          </w:p>
        </w:tc>
      </w:tr>
      <w:tr w:rsidR="00FB66BA" w:rsidRPr="000F3D55" w:rsidTr="00532F02">
        <w:trPr>
          <w:trHeight w:val="553"/>
        </w:trPr>
        <w:tc>
          <w:tcPr>
            <w:tcW w:w="2297" w:type="dxa"/>
            <w:vMerge/>
            <w:tcBorders>
              <w:top w:val="single" w:sz="4" w:space="0" w:color="auto"/>
              <w:bottom w:val="single" w:sz="4" w:space="0" w:color="auto"/>
            </w:tcBorders>
          </w:tcPr>
          <w:p w:rsidR="00FB66BA" w:rsidRPr="000F3D55" w:rsidRDefault="00FB66BA" w:rsidP="00532F02">
            <w:pPr>
              <w:jc w:val="both"/>
              <w:rPr>
                <w:rFonts w:ascii="Arial" w:hAnsi="Arial" w:cs="Arial"/>
              </w:rPr>
            </w:pPr>
          </w:p>
        </w:tc>
        <w:tc>
          <w:tcPr>
            <w:tcW w:w="3931"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Nessuna conoscenza o professionalità</w:t>
            </w:r>
          </w:p>
        </w:tc>
        <w:tc>
          <w:tcPr>
            <w:tcW w:w="3550" w:type="dxa"/>
            <w:tcBorders>
              <w:top w:val="single" w:sz="4" w:space="0" w:color="auto"/>
              <w:left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bl>
    <w:p w:rsidR="00FB66BA" w:rsidRPr="000F3D55" w:rsidRDefault="00FB66BA" w:rsidP="00FB66BA">
      <w:pPr>
        <w:jc w:val="both"/>
        <w:rPr>
          <w:rFonts w:ascii="Arial" w:hAnsi="Arial" w:cs="Arial"/>
          <w:sz w:val="8"/>
          <w:szCs w:val="8"/>
        </w:rPr>
      </w:pPr>
    </w:p>
    <w:p w:rsidR="00FB66BA" w:rsidRPr="000F3D55" w:rsidRDefault="00FB66BA" w:rsidP="00FB66BA">
      <w:pPr>
        <w:jc w:val="center"/>
        <w:rPr>
          <w:rFonts w:ascii="Arial" w:hAnsi="Arial" w:cs="Arial"/>
          <w:b/>
          <w:sz w:val="28"/>
          <w:szCs w:val="28"/>
        </w:rPr>
      </w:pPr>
    </w:p>
    <w:p w:rsidR="00FB66BA" w:rsidRPr="000F3D55" w:rsidRDefault="00FB66BA" w:rsidP="00FB66BA">
      <w:pPr>
        <w:jc w:val="center"/>
        <w:rPr>
          <w:rFonts w:ascii="Arial" w:hAnsi="Arial" w:cs="Arial"/>
          <w:b/>
          <w:sz w:val="28"/>
          <w:szCs w:val="28"/>
        </w:rPr>
      </w:pPr>
      <w:r w:rsidRPr="000F3D55">
        <w:rPr>
          <w:rFonts w:ascii="Arial" w:hAnsi="Arial" w:cs="Arial"/>
          <w:b/>
          <w:sz w:val="28"/>
          <w:szCs w:val="28"/>
        </w:rPr>
        <w:t>MOD 2_Sel</w:t>
      </w:r>
    </w:p>
    <w:p w:rsidR="00FB66BA" w:rsidRPr="000F3D55" w:rsidRDefault="00FB66BA" w:rsidP="00FB66BA">
      <w:pPr>
        <w:jc w:val="center"/>
        <w:rPr>
          <w:rFonts w:ascii="Arial" w:hAnsi="Arial" w:cs="Arial"/>
          <w:b/>
        </w:rPr>
      </w:pPr>
      <w:r w:rsidRPr="000F3D55">
        <w:rPr>
          <w:rFonts w:ascii="Arial" w:hAnsi="Arial" w:cs="Arial"/>
          <w:b/>
        </w:rPr>
        <w:t>Griglia dei punteggi attribuibili per la valutazione attraverso il colloquio</w:t>
      </w:r>
    </w:p>
    <w:p w:rsidR="00FB66BA" w:rsidRPr="000F3D55" w:rsidRDefault="00FB66BA" w:rsidP="00FB66BA">
      <w:pPr>
        <w:jc w:val="both"/>
        <w:rPr>
          <w:rFonts w:ascii="Arial" w:hAnsi="Arial" w:cs="Arial"/>
          <w:sz w:val="8"/>
          <w:szCs w:val="8"/>
          <w:u w:val="single"/>
        </w:rPr>
      </w:pPr>
    </w:p>
    <w:p w:rsidR="00FB66BA" w:rsidRPr="000F3D55" w:rsidRDefault="00FB66BA" w:rsidP="00FB66BA">
      <w:pPr>
        <w:jc w:val="both"/>
        <w:rPr>
          <w:rFonts w:ascii="Arial" w:hAnsi="Arial" w:cs="Arial"/>
          <w:i/>
          <w:sz w:val="20"/>
          <w:szCs w:val="20"/>
        </w:rPr>
      </w:pPr>
      <w:r w:rsidRPr="000F3D55">
        <w:rPr>
          <w:rFonts w:ascii="Arial" w:hAnsi="Arial" w:cs="Arial"/>
          <w:i/>
          <w:sz w:val="20"/>
          <w:szCs w:val="20"/>
        </w:rPr>
        <w:t>L’intervistatore attraverso la conduzione del colloquio dovrà valutare la presenza/assenza degli indicatori dei  fattori di seguito indicati e la loro intensità. Il punteggio massimo attribuibile è pari a 45 (QUARANTACINQUE) punti.</w:t>
      </w:r>
    </w:p>
    <w:p w:rsidR="00FB66BA" w:rsidRPr="000F3D55" w:rsidRDefault="00FB66BA" w:rsidP="00FB66BA">
      <w:pPr>
        <w:jc w:val="both"/>
        <w:rPr>
          <w:rFonts w:ascii="Arial" w:hAnsi="Arial" w:cs="Arial"/>
          <w:sz w:val="8"/>
          <w:szCs w:val="8"/>
        </w:rPr>
      </w:pPr>
    </w:p>
    <w:tbl>
      <w:tblPr>
        <w:tblW w:w="9854" w:type="dxa"/>
        <w:tblBorders>
          <w:insideH w:val="single" w:sz="4" w:space="0" w:color="auto"/>
          <w:insideV w:val="single" w:sz="6" w:space="0" w:color="auto"/>
        </w:tblBorders>
        <w:tblLook w:val="01E0" w:firstRow="1" w:lastRow="1" w:firstColumn="1" w:lastColumn="1" w:noHBand="0" w:noVBand="0"/>
      </w:tblPr>
      <w:tblGrid>
        <w:gridCol w:w="1752"/>
        <w:gridCol w:w="4046"/>
        <w:gridCol w:w="987"/>
        <w:gridCol w:w="993"/>
        <w:gridCol w:w="992"/>
        <w:gridCol w:w="1084"/>
      </w:tblGrid>
      <w:tr w:rsidR="00FB66BA" w:rsidRPr="000F3D55" w:rsidTr="00FB66BA">
        <w:trPr>
          <w:trHeight w:val="340"/>
        </w:trPr>
        <w:tc>
          <w:tcPr>
            <w:tcW w:w="1752" w:type="dxa"/>
            <w:vMerge w:val="restart"/>
            <w:vAlign w:val="center"/>
          </w:tcPr>
          <w:p w:rsidR="00FB66BA" w:rsidRPr="000F3D55" w:rsidRDefault="00FB66BA" w:rsidP="00532F02">
            <w:pPr>
              <w:jc w:val="center"/>
              <w:rPr>
                <w:rFonts w:ascii="Arial" w:hAnsi="Arial" w:cs="Arial"/>
              </w:rPr>
            </w:pPr>
            <w:r w:rsidRPr="000F3D55">
              <w:rPr>
                <w:rFonts w:ascii="Arial" w:hAnsi="Arial" w:cs="Arial"/>
              </w:rPr>
              <w:t>FATTORI</w:t>
            </w:r>
          </w:p>
        </w:tc>
        <w:tc>
          <w:tcPr>
            <w:tcW w:w="4046" w:type="dxa"/>
            <w:vMerge w:val="restart"/>
            <w:vAlign w:val="center"/>
          </w:tcPr>
          <w:p w:rsidR="00FB66BA" w:rsidRPr="000F3D55" w:rsidRDefault="00FB66BA" w:rsidP="00532F02">
            <w:pPr>
              <w:jc w:val="center"/>
              <w:rPr>
                <w:rFonts w:ascii="Arial" w:hAnsi="Arial" w:cs="Arial"/>
              </w:rPr>
            </w:pPr>
            <w:r w:rsidRPr="000F3D55">
              <w:rPr>
                <w:rFonts w:ascii="Arial" w:hAnsi="Arial" w:cs="Arial"/>
              </w:rPr>
              <w:t>INDICATORI</w:t>
            </w:r>
          </w:p>
        </w:tc>
        <w:tc>
          <w:tcPr>
            <w:tcW w:w="4056" w:type="dxa"/>
            <w:gridSpan w:val="4"/>
            <w:vAlign w:val="center"/>
          </w:tcPr>
          <w:p w:rsidR="00FB66BA" w:rsidRPr="000F3D55" w:rsidRDefault="00FB66BA" w:rsidP="00532F02">
            <w:pPr>
              <w:jc w:val="center"/>
              <w:rPr>
                <w:rFonts w:ascii="Arial" w:hAnsi="Arial" w:cs="Arial"/>
              </w:rPr>
            </w:pPr>
            <w:r w:rsidRPr="000F3D55">
              <w:rPr>
                <w:rFonts w:ascii="Arial" w:hAnsi="Arial" w:cs="Arial"/>
              </w:rPr>
              <w:t>PUNTEGGIO ATTRIBUITO</w:t>
            </w:r>
          </w:p>
        </w:tc>
      </w:tr>
      <w:tr w:rsidR="00FB66BA" w:rsidRPr="000F3D55" w:rsidTr="00FB66BA">
        <w:trPr>
          <w:trHeight w:val="339"/>
        </w:trPr>
        <w:tc>
          <w:tcPr>
            <w:tcW w:w="1752" w:type="dxa"/>
            <w:vMerge/>
            <w:vAlign w:val="center"/>
          </w:tcPr>
          <w:p w:rsidR="00FB66BA" w:rsidRPr="000F3D55" w:rsidRDefault="00FB66BA" w:rsidP="00532F02">
            <w:pPr>
              <w:jc w:val="center"/>
              <w:rPr>
                <w:rFonts w:ascii="Arial" w:hAnsi="Arial" w:cs="Arial"/>
              </w:rPr>
            </w:pPr>
          </w:p>
        </w:tc>
        <w:tc>
          <w:tcPr>
            <w:tcW w:w="4046" w:type="dxa"/>
            <w:vMerge/>
            <w:vAlign w:val="center"/>
          </w:tcPr>
          <w:p w:rsidR="00FB66BA" w:rsidRPr="000F3D55" w:rsidRDefault="00FB66BA" w:rsidP="00532F02">
            <w:pPr>
              <w:jc w:val="center"/>
              <w:rPr>
                <w:rFonts w:ascii="Arial" w:hAnsi="Arial" w:cs="Arial"/>
              </w:rPr>
            </w:pPr>
          </w:p>
        </w:tc>
        <w:tc>
          <w:tcPr>
            <w:tcW w:w="987" w:type="dxa"/>
            <w:vAlign w:val="center"/>
          </w:tcPr>
          <w:p w:rsidR="00FB66BA" w:rsidRPr="000F3D55" w:rsidRDefault="00FB66BA" w:rsidP="00532F02">
            <w:pPr>
              <w:jc w:val="center"/>
              <w:rPr>
                <w:rFonts w:ascii="Arial" w:hAnsi="Arial" w:cs="Arial"/>
              </w:rPr>
            </w:pPr>
            <w:r w:rsidRPr="000F3D55">
              <w:rPr>
                <w:rFonts w:ascii="Arial" w:hAnsi="Arial" w:cs="Arial"/>
              </w:rPr>
              <w:t xml:space="preserve">Alta </w:t>
            </w:r>
          </w:p>
        </w:tc>
        <w:tc>
          <w:tcPr>
            <w:tcW w:w="993" w:type="dxa"/>
            <w:vAlign w:val="center"/>
          </w:tcPr>
          <w:p w:rsidR="00FB66BA" w:rsidRPr="000F3D55" w:rsidRDefault="00FB66BA" w:rsidP="00532F02">
            <w:pPr>
              <w:jc w:val="center"/>
              <w:rPr>
                <w:rFonts w:ascii="Arial" w:hAnsi="Arial" w:cs="Arial"/>
              </w:rPr>
            </w:pPr>
            <w:r w:rsidRPr="000F3D55">
              <w:rPr>
                <w:rFonts w:ascii="Arial" w:hAnsi="Arial" w:cs="Arial"/>
              </w:rPr>
              <w:t>Media</w:t>
            </w:r>
          </w:p>
        </w:tc>
        <w:tc>
          <w:tcPr>
            <w:tcW w:w="992" w:type="dxa"/>
            <w:vAlign w:val="center"/>
          </w:tcPr>
          <w:p w:rsidR="00FB66BA" w:rsidRPr="000F3D55" w:rsidRDefault="00FB66BA" w:rsidP="00532F02">
            <w:pPr>
              <w:jc w:val="center"/>
              <w:rPr>
                <w:rFonts w:ascii="Arial" w:hAnsi="Arial" w:cs="Arial"/>
              </w:rPr>
            </w:pPr>
            <w:r w:rsidRPr="000F3D55">
              <w:rPr>
                <w:rFonts w:ascii="Arial" w:hAnsi="Arial" w:cs="Arial"/>
              </w:rPr>
              <w:t>Bassa</w:t>
            </w:r>
          </w:p>
        </w:tc>
        <w:tc>
          <w:tcPr>
            <w:tcW w:w="1084"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Assente</w:t>
            </w:r>
          </w:p>
        </w:tc>
      </w:tr>
      <w:tr w:rsidR="00FB66BA" w:rsidRPr="000F3D55" w:rsidTr="00FB66BA">
        <w:trPr>
          <w:trHeight w:val="823"/>
        </w:trPr>
        <w:tc>
          <w:tcPr>
            <w:tcW w:w="1752" w:type="dxa"/>
            <w:vMerge w:val="restart"/>
            <w:vAlign w:val="center"/>
          </w:tcPr>
          <w:p w:rsidR="00FB66BA" w:rsidRPr="000F3D55" w:rsidRDefault="00FB66BA" w:rsidP="00532F02">
            <w:pPr>
              <w:jc w:val="center"/>
              <w:rPr>
                <w:rFonts w:ascii="Arial" w:hAnsi="Arial" w:cs="Arial"/>
                <w:u w:val="single"/>
              </w:rPr>
            </w:pPr>
            <w:r w:rsidRPr="000F3D55">
              <w:rPr>
                <w:rFonts w:ascii="Arial" w:hAnsi="Arial" w:cs="Arial"/>
                <w:u w:val="single"/>
              </w:rPr>
              <w:t>Motivazione e idoneità</w:t>
            </w:r>
          </w:p>
          <w:p w:rsidR="00FB66BA" w:rsidRPr="000F3D55" w:rsidRDefault="00FB66BA" w:rsidP="00532F02">
            <w:pPr>
              <w:jc w:val="center"/>
              <w:rPr>
                <w:rFonts w:ascii="Arial" w:hAnsi="Arial" w:cs="Arial"/>
                <w:i/>
              </w:rPr>
            </w:pPr>
            <w:r w:rsidRPr="000F3D55">
              <w:rPr>
                <w:rFonts w:ascii="Arial" w:hAnsi="Arial" w:cs="Arial"/>
                <w:i/>
              </w:rPr>
              <w:t>Punteggio massimo:</w:t>
            </w:r>
          </w:p>
          <w:p w:rsidR="00FB66BA" w:rsidRPr="000F3D55" w:rsidRDefault="00FB66BA" w:rsidP="00532F02">
            <w:pPr>
              <w:jc w:val="center"/>
              <w:rPr>
                <w:rFonts w:ascii="Arial" w:hAnsi="Arial" w:cs="Arial"/>
                <w:i/>
              </w:rPr>
            </w:pPr>
            <w:r w:rsidRPr="000F3D55">
              <w:rPr>
                <w:rFonts w:ascii="Arial" w:hAnsi="Arial" w:cs="Arial"/>
                <w:i/>
              </w:rPr>
              <w:t>15 punti</w:t>
            </w:r>
          </w:p>
        </w:tc>
        <w:tc>
          <w:tcPr>
            <w:tcW w:w="4046" w:type="dxa"/>
            <w:vAlign w:val="center"/>
          </w:tcPr>
          <w:p w:rsidR="00FB66BA" w:rsidRPr="000F3D55" w:rsidRDefault="00FB66BA" w:rsidP="00532F02">
            <w:pPr>
              <w:jc w:val="both"/>
              <w:rPr>
                <w:rFonts w:ascii="Arial" w:hAnsi="Arial" w:cs="Arial"/>
              </w:rPr>
            </w:pPr>
            <w:r w:rsidRPr="000F3D55">
              <w:rPr>
                <w:rFonts w:ascii="Arial" w:hAnsi="Arial" w:cs="Arial"/>
              </w:rPr>
              <w:t>Motivazione al SCN</w:t>
            </w:r>
          </w:p>
          <w:p w:rsidR="00FB66BA" w:rsidRPr="000F3D55" w:rsidRDefault="00FB66BA" w:rsidP="00532F02">
            <w:pPr>
              <w:jc w:val="both"/>
              <w:rPr>
                <w:rFonts w:ascii="Arial" w:hAnsi="Arial" w:cs="Arial"/>
                <w:i/>
                <w:sz w:val="16"/>
                <w:szCs w:val="16"/>
              </w:rPr>
            </w:pPr>
            <w:r w:rsidRPr="000F3D55">
              <w:rPr>
                <w:rFonts w:ascii="Arial" w:hAnsi="Arial" w:cs="Arial"/>
                <w:i/>
                <w:sz w:val="16"/>
                <w:szCs w:val="16"/>
              </w:rPr>
              <w:t>Conoscenza delle finalità del SCN – Crescita personale – Motivazione alla partecipazione sociale</w:t>
            </w:r>
          </w:p>
        </w:tc>
        <w:tc>
          <w:tcPr>
            <w:tcW w:w="987" w:type="dxa"/>
            <w:vAlign w:val="center"/>
          </w:tcPr>
          <w:p w:rsidR="00FB66BA" w:rsidRPr="000F3D55" w:rsidRDefault="00FB66BA" w:rsidP="00532F02">
            <w:pPr>
              <w:jc w:val="center"/>
              <w:rPr>
                <w:rFonts w:ascii="Arial" w:hAnsi="Arial" w:cs="Arial"/>
              </w:rPr>
            </w:pPr>
            <w:r w:rsidRPr="000F3D55">
              <w:rPr>
                <w:rFonts w:ascii="Arial" w:hAnsi="Arial" w:cs="Arial"/>
              </w:rPr>
              <w:t>3 punti</w:t>
            </w:r>
          </w:p>
        </w:tc>
        <w:tc>
          <w:tcPr>
            <w:tcW w:w="993" w:type="dxa"/>
            <w:vAlign w:val="center"/>
          </w:tcPr>
          <w:p w:rsidR="00FB66BA" w:rsidRPr="000F3D55" w:rsidRDefault="00FB66BA" w:rsidP="00532F02">
            <w:pPr>
              <w:jc w:val="center"/>
              <w:rPr>
                <w:rFonts w:ascii="Arial" w:hAnsi="Arial" w:cs="Arial"/>
              </w:rPr>
            </w:pPr>
            <w:r w:rsidRPr="000F3D55">
              <w:rPr>
                <w:rFonts w:ascii="Arial" w:hAnsi="Arial" w:cs="Arial"/>
              </w:rPr>
              <w:t>2 punti</w:t>
            </w:r>
          </w:p>
        </w:tc>
        <w:tc>
          <w:tcPr>
            <w:tcW w:w="992" w:type="dxa"/>
            <w:vAlign w:val="center"/>
          </w:tcPr>
          <w:p w:rsidR="00FB66BA" w:rsidRPr="000F3D55" w:rsidRDefault="00FB66BA" w:rsidP="00532F02">
            <w:pPr>
              <w:jc w:val="center"/>
              <w:rPr>
                <w:rFonts w:ascii="Arial" w:hAnsi="Arial" w:cs="Arial"/>
              </w:rPr>
            </w:pPr>
            <w:r w:rsidRPr="000F3D55">
              <w:rPr>
                <w:rFonts w:ascii="Arial" w:hAnsi="Arial" w:cs="Arial"/>
              </w:rPr>
              <w:t>1 punto</w:t>
            </w:r>
          </w:p>
        </w:tc>
        <w:tc>
          <w:tcPr>
            <w:tcW w:w="1084"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r w:rsidR="00FB66BA" w:rsidRPr="000F3D55" w:rsidTr="00FB66BA">
        <w:trPr>
          <w:trHeight w:val="823"/>
        </w:trPr>
        <w:tc>
          <w:tcPr>
            <w:tcW w:w="1752" w:type="dxa"/>
            <w:vMerge/>
          </w:tcPr>
          <w:p w:rsidR="00FB66BA" w:rsidRPr="000F3D55" w:rsidRDefault="00FB66BA" w:rsidP="00532F02">
            <w:pPr>
              <w:rPr>
                <w:rFonts w:ascii="Arial" w:hAnsi="Arial" w:cs="Arial"/>
              </w:rPr>
            </w:pPr>
          </w:p>
        </w:tc>
        <w:tc>
          <w:tcPr>
            <w:tcW w:w="4046" w:type="dxa"/>
            <w:vAlign w:val="center"/>
          </w:tcPr>
          <w:p w:rsidR="00FB66BA" w:rsidRPr="000F3D55" w:rsidRDefault="00FB66BA" w:rsidP="00532F02">
            <w:pPr>
              <w:jc w:val="both"/>
              <w:rPr>
                <w:rFonts w:ascii="Arial" w:hAnsi="Arial" w:cs="Arial"/>
              </w:rPr>
            </w:pPr>
            <w:r w:rsidRPr="000F3D55">
              <w:rPr>
                <w:rFonts w:ascii="Arial" w:hAnsi="Arial" w:cs="Arial"/>
              </w:rPr>
              <w:t>Altruismo</w:t>
            </w:r>
          </w:p>
          <w:p w:rsidR="00FB66BA" w:rsidRPr="000F3D55" w:rsidRDefault="00FB66BA" w:rsidP="00532F02">
            <w:pPr>
              <w:rPr>
                <w:rFonts w:ascii="Arial" w:hAnsi="Arial" w:cs="Arial"/>
                <w:i/>
                <w:sz w:val="16"/>
                <w:szCs w:val="16"/>
              </w:rPr>
            </w:pPr>
            <w:r w:rsidRPr="000F3D55">
              <w:rPr>
                <w:rFonts w:ascii="Arial" w:hAnsi="Arial" w:cs="Arial"/>
                <w:i/>
                <w:sz w:val="16"/>
                <w:szCs w:val="16"/>
              </w:rPr>
              <w:t>Attenzione rivolta verso l’altro specie se in difficoltà – Interesse a sostenere e agevolare l’altro – Desiderio di sentirsi utile</w:t>
            </w:r>
          </w:p>
        </w:tc>
        <w:tc>
          <w:tcPr>
            <w:tcW w:w="987" w:type="dxa"/>
            <w:vAlign w:val="center"/>
          </w:tcPr>
          <w:p w:rsidR="00FB66BA" w:rsidRPr="000F3D55" w:rsidRDefault="00FB66BA" w:rsidP="00532F02">
            <w:pPr>
              <w:jc w:val="center"/>
              <w:rPr>
                <w:rFonts w:ascii="Arial" w:hAnsi="Arial" w:cs="Arial"/>
              </w:rPr>
            </w:pPr>
            <w:r w:rsidRPr="000F3D55">
              <w:rPr>
                <w:rFonts w:ascii="Arial" w:hAnsi="Arial" w:cs="Arial"/>
              </w:rPr>
              <w:t>3 punti</w:t>
            </w:r>
          </w:p>
        </w:tc>
        <w:tc>
          <w:tcPr>
            <w:tcW w:w="993" w:type="dxa"/>
            <w:vAlign w:val="center"/>
          </w:tcPr>
          <w:p w:rsidR="00FB66BA" w:rsidRPr="000F3D55" w:rsidRDefault="00FB66BA" w:rsidP="00532F02">
            <w:pPr>
              <w:jc w:val="center"/>
              <w:rPr>
                <w:rFonts w:ascii="Arial" w:hAnsi="Arial" w:cs="Arial"/>
              </w:rPr>
            </w:pPr>
            <w:r w:rsidRPr="000F3D55">
              <w:rPr>
                <w:rFonts w:ascii="Arial" w:hAnsi="Arial" w:cs="Arial"/>
              </w:rPr>
              <w:t>2 punti</w:t>
            </w:r>
          </w:p>
        </w:tc>
        <w:tc>
          <w:tcPr>
            <w:tcW w:w="992" w:type="dxa"/>
            <w:vAlign w:val="center"/>
          </w:tcPr>
          <w:p w:rsidR="00FB66BA" w:rsidRPr="000F3D55" w:rsidRDefault="00FB66BA" w:rsidP="00532F02">
            <w:pPr>
              <w:jc w:val="center"/>
              <w:rPr>
                <w:rFonts w:ascii="Arial" w:hAnsi="Arial" w:cs="Arial"/>
              </w:rPr>
            </w:pPr>
            <w:r w:rsidRPr="000F3D55">
              <w:rPr>
                <w:rFonts w:ascii="Arial" w:hAnsi="Arial" w:cs="Arial"/>
              </w:rPr>
              <w:t>1 punto</w:t>
            </w:r>
          </w:p>
        </w:tc>
        <w:tc>
          <w:tcPr>
            <w:tcW w:w="1084"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r w:rsidR="00FB66BA" w:rsidRPr="000F3D55" w:rsidTr="00FB66BA">
        <w:trPr>
          <w:trHeight w:val="823"/>
        </w:trPr>
        <w:tc>
          <w:tcPr>
            <w:tcW w:w="1752" w:type="dxa"/>
            <w:vMerge/>
          </w:tcPr>
          <w:p w:rsidR="00FB66BA" w:rsidRPr="000F3D55" w:rsidRDefault="00FB66BA" w:rsidP="00532F02">
            <w:pPr>
              <w:rPr>
                <w:rFonts w:ascii="Arial" w:hAnsi="Arial" w:cs="Arial"/>
              </w:rPr>
            </w:pPr>
          </w:p>
        </w:tc>
        <w:tc>
          <w:tcPr>
            <w:tcW w:w="4046" w:type="dxa"/>
            <w:vAlign w:val="center"/>
          </w:tcPr>
          <w:p w:rsidR="00FB66BA" w:rsidRPr="000F3D55" w:rsidRDefault="00FB66BA" w:rsidP="00532F02">
            <w:pPr>
              <w:jc w:val="both"/>
              <w:rPr>
                <w:rFonts w:ascii="Arial" w:hAnsi="Arial" w:cs="Arial"/>
              </w:rPr>
            </w:pPr>
            <w:r w:rsidRPr="000F3D55">
              <w:rPr>
                <w:rFonts w:ascii="Arial" w:hAnsi="Arial" w:cs="Arial"/>
              </w:rPr>
              <w:t>Interesse per la realtà dei non vedenti</w:t>
            </w:r>
          </w:p>
          <w:p w:rsidR="00FB66BA" w:rsidRPr="000F3D55" w:rsidRDefault="00FB66BA" w:rsidP="00532F02">
            <w:pPr>
              <w:jc w:val="both"/>
              <w:rPr>
                <w:rFonts w:ascii="Arial" w:hAnsi="Arial" w:cs="Arial"/>
                <w:i/>
                <w:sz w:val="16"/>
                <w:szCs w:val="16"/>
              </w:rPr>
            </w:pPr>
            <w:r w:rsidRPr="000F3D55">
              <w:rPr>
                <w:rFonts w:ascii="Arial" w:hAnsi="Arial" w:cs="Arial"/>
                <w:i/>
                <w:sz w:val="16"/>
                <w:szCs w:val="16"/>
              </w:rPr>
              <w:t>Interesse alla conoscenza del “nuovo” – Interesse al confronto e all’arricchimento reciproco</w:t>
            </w:r>
          </w:p>
        </w:tc>
        <w:tc>
          <w:tcPr>
            <w:tcW w:w="987" w:type="dxa"/>
            <w:vAlign w:val="center"/>
          </w:tcPr>
          <w:p w:rsidR="00FB66BA" w:rsidRPr="000F3D55" w:rsidRDefault="00FB66BA" w:rsidP="00532F02">
            <w:pPr>
              <w:jc w:val="center"/>
              <w:rPr>
                <w:rFonts w:ascii="Arial" w:hAnsi="Arial" w:cs="Arial"/>
              </w:rPr>
            </w:pPr>
            <w:r w:rsidRPr="000F3D55">
              <w:rPr>
                <w:rFonts w:ascii="Arial" w:hAnsi="Arial" w:cs="Arial"/>
              </w:rPr>
              <w:t>3 punti</w:t>
            </w:r>
          </w:p>
        </w:tc>
        <w:tc>
          <w:tcPr>
            <w:tcW w:w="993" w:type="dxa"/>
            <w:vAlign w:val="center"/>
          </w:tcPr>
          <w:p w:rsidR="00FB66BA" w:rsidRPr="000F3D55" w:rsidRDefault="00FB66BA" w:rsidP="00532F02">
            <w:pPr>
              <w:jc w:val="center"/>
              <w:rPr>
                <w:rFonts w:ascii="Arial" w:hAnsi="Arial" w:cs="Arial"/>
              </w:rPr>
            </w:pPr>
            <w:r w:rsidRPr="000F3D55">
              <w:rPr>
                <w:rFonts w:ascii="Arial" w:hAnsi="Arial" w:cs="Arial"/>
              </w:rPr>
              <w:t>2 punti</w:t>
            </w:r>
          </w:p>
        </w:tc>
        <w:tc>
          <w:tcPr>
            <w:tcW w:w="992" w:type="dxa"/>
            <w:vAlign w:val="center"/>
          </w:tcPr>
          <w:p w:rsidR="00FB66BA" w:rsidRPr="000F3D55" w:rsidRDefault="00FB66BA" w:rsidP="00532F02">
            <w:pPr>
              <w:jc w:val="center"/>
              <w:rPr>
                <w:rFonts w:ascii="Arial" w:hAnsi="Arial" w:cs="Arial"/>
              </w:rPr>
            </w:pPr>
            <w:r w:rsidRPr="000F3D55">
              <w:rPr>
                <w:rFonts w:ascii="Arial" w:hAnsi="Arial" w:cs="Arial"/>
              </w:rPr>
              <w:t>1 punto</w:t>
            </w:r>
          </w:p>
        </w:tc>
        <w:tc>
          <w:tcPr>
            <w:tcW w:w="1084"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r w:rsidR="00FB66BA" w:rsidRPr="000F3D55" w:rsidTr="00FB66BA">
        <w:trPr>
          <w:trHeight w:val="823"/>
        </w:trPr>
        <w:tc>
          <w:tcPr>
            <w:tcW w:w="1752" w:type="dxa"/>
            <w:vMerge/>
          </w:tcPr>
          <w:p w:rsidR="00FB66BA" w:rsidRPr="000F3D55" w:rsidRDefault="00FB66BA" w:rsidP="00532F02">
            <w:pPr>
              <w:rPr>
                <w:rFonts w:ascii="Arial" w:hAnsi="Arial" w:cs="Arial"/>
              </w:rPr>
            </w:pPr>
          </w:p>
        </w:tc>
        <w:tc>
          <w:tcPr>
            <w:tcW w:w="4046" w:type="dxa"/>
            <w:vAlign w:val="center"/>
          </w:tcPr>
          <w:p w:rsidR="00FB66BA" w:rsidRPr="000F3D55" w:rsidRDefault="00FB66BA" w:rsidP="00532F02">
            <w:pPr>
              <w:jc w:val="both"/>
              <w:rPr>
                <w:rFonts w:ascii="Arial" w:hAnsi="Arial" w:cs="Arial"/>
                <w:i/>
              </w:rPr>
            </w:pPr>
            <w:r w:rsidRPr="000F3D55">
              <w:rPr>
                <w:rFonts w:ascii="Arial" w:hAnsi="Arial" w:cs="Arial"/>
              </w:rPr>
              <w:t xml:space="preserve">Capacità di </w:t>
            </w:r>
            <w:proofErr w:type="spellStart"/>
            <w:r w:rsidRPr="000F3D55">
              <w:rPr>
                <w:rFonts w:ascii="Arial" w:hAnsi="Arial" w:cs="Arial"/>
              </w:rPr>
              <w:t>problem</w:t>
            </w:r>
            <w:proofErr w:type="spellEnd"/>
            <w:r w:rsidRPr="000F3D55">
              <w:rPr>
                <w:rFonts w:ascii="Arial" w:hAnsi="Arial" w:cs="Arial"/>
              </w:rPr>
              <w:t xml:space="preserve"> </w:t>
            </w:r>
            <w:proofErr w:type="spellStart"/>
            <w:r w:rsidRPr="000F3D55">
              <w:rPr>
                <w:rFonts w:ascii="Arial" w:hAnsi="Arial" w:cs="Arial"/>
              </w:rPr>
              <w:t>solving</w:t>
            </w:r>
            <w:proofErr w:type="spellEnd"/>
          </w:p>
          <w:p w:rsidR="00FB66BA" w:rsidRPr="000F3D55" w:rsidRDefault="00FB66BA" w:rsidP="00532F02">
            <w:pPr>
              <w:jc w:val="both"/>
              <w:rPr>
                <w:rFonts w:ascii="Arial" w:hAnsi="Arial" w:cs="Arial"/>
                <w:i/>
                <w:sz w:val="16"/>
                <w:szCs w:val="16"/>
              </w:rPr>
            </w:pPr>
            <w:r w:rsidRPr="000F3D55">
              <w:rPr>
                <w:rFonts w:ascii="Arial" w:hAnsi="Arial" w:cs="Arial"/>
                <w:i/>
                <w:sz w:val="16"/>
                <w:szCs w:val="16"/>
              </w:rPr>
              <w:t>Individuazione e analisi di situazioni problematiche – Individuazione e messa in atto di strategie risolutive</w:t>
            </w:r>
          </w:p>
        </w:tc>
        <w:tc>
          <w:tcPr>
            <w:tcW w:w="987" w:type="dxa"/>
            <w:vAlign w:val="center"/>
          </w:tcPr>
          <w:p w:rsidR="00FB66BA" w:rsidRPr="000F3D55" w:rsidRDefault="00FB66BA" w:rsidP="00532F02">
            <w:pPr>
              <w:jc w:val="center"/>
              <w:rPr>
                <w:rFonts w:ascii="Arial" w:hAnsi="Arial" w:cs="Arial"/>
              </w:rPr>
            </w:pPr>
            <w:r w:rsidRPr="000F3D55">
              <w:rPr>
                <w:rFonts w:ascii="Arial" w:hAnsi="Arial" w:cs="Arial"/>
              </w:rPr>
              <w:t>3 punti</w:t>
            </w:r>
          </w:p>
        </w:tc>
        <w:tc>
          <w:tcPr>
            <w:tcW w:w="993" w:type="dxa"/>
            <w:vAlign w:val="center"/>
          </w:tcPr>
          <w:p w:rsidR="00FB66BA" w:rsidRPr="000F3D55" w:rsidRDefault="00FB66BA" w:rsidP="00532F02">
            <w:pPr>
              <w:jc w:val="center"/>
              <w:rPr>
                <w:rFonts w:ascii="Arial" w:hAnsi="Arial" w:cs="Arial"/>
              </w:rPr>
            </w:pPr>
            <w:r w:rsidRPr="000F3D55">
              <w:rPr>
                <w:rFonts w:ascii="Arial" w:hAnsi="Arial" w:cs="Arial"/>
              </w:rPr>
              <w:t>2 punti</w:t>
            </w:r>
          </w:p>
        </w:tc>
        <w:tc>
          <w:tcPr>
            <w:tcW w:w="992" w:type="dxa"/>
            <w:vAlign w:val="center"/>
          </w:tcPr>
          <w:p w:rsidR="00FB66BA" w:rsidRPr="000F3D55" w:rsidRDefault="00FB66BA" w:rsidP="00532F02">
            <w:pPr>
              <w:jc w:val="center"/>
              <w:rPr>
                <w:rFonts w:ascii="Arial" w:hAnsi="Arial" w:cs="Arial"/>
              </w:rPr>
            </w:pPr>
            <w:r w:rsidRPr="000F3D55">
              <w:rPr>
                <w:rFonts w:ascii="Arial" w:hAnsi="Arial" w:cs="Arial"/>
              </w:rPr>
              <w:t>1 punto</w:t>
            </w:r>
          </w:p>
        </w:tc>
        <w:tc>
          <w:tcPr>
            <w:tcW w:w="1084"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r w:rsidR="00FB66BA" w:rsidRPr="000F3D55" w:rsidTr="00FB66BA">
        <w:trPr>
          <w:trHeight w:val="823"/>
        </w:trPr>
        <w:tc>
          <w:tcPr>
            <w:tcW w:w="1752" w:type="dxa"/>
            <w:vMerge/>
          </w:tcPr>
          <w:p w:rsidR="00FB66BA" w:rsidRPr="000F3D55" w:rsidRDefault="00FB66BA" w:rsidP="00532F02">
            <w:pPr>
              <w:rPr>
                <w:rFonts w:ascii="Arial" w:hAnsi="Arial" w:cs="Arial"/>
              </w:rPr>
            </w:pPr>
          </w:p>
        </w:tc>
        <w:tc>
          <w:tcPr>
            <w:tcW w:w="4046" w:type="dxa"/>
            <w:vAlign w:val="center"/>
          </w:tcPr>
          <w:p w:rsidR="00FB66BA" w:rsidRPr="000F3D55" w:rsidRDefault="00FB66BA" w:rsidP="00532F02">
            <w:pPr>
              <w:jc w:val="both"/>
              <w:rPr>
                <w:rFonts w:ascii="Arial" w:hAnsi="Arial" w:cs="Arial"/>
              </w:rPr>
            </w:pPr>
            <w:r w:rsidRPr="000F3D55">
              <w:rPr>
                <w:rFonts w:ascii="Arial" w:hAnsi="Arial" w:cs="Arial"/>
              </w:rPr>
              <w:t>Autonomia decisionale</w:t>
            </w:r>
          </w:p>
          <w:p w:rsidR="00FB66BA" w:rsidRPr="000F3D55" w:rsidRDefault="00FB66BA" w:rsidP="00532F02">
            <w:pPr>
              <w:jc w:val="both"/>
              <w:rPr>
                <w:rFonts w:ascii="Arial" w:hAnsi="Arial" w:cs="Arial"/>
                <w:i/>
                <w:sz w:val="16"/>
                <w:szCs w:val="16"/>
              </w:rPr>
            </w:pPr>
            <w:r w:rsidRPr="000F3D55">
              <w:rPr>
                <w:rFonts w:ascii="Arial" w:hAnsi="Arial" w:cs="Arial"/>
                <w:i/>
                <w:sz w:val="16"/>
                <w:szCs w:val="16"/>
              </w:rPr>
              <w:t>Capacità di prendere decisioni tempestive in maniera autonoma (quando e se necessario) – Capacità di lavorare individualmente</w:t>
            </w:r>
          </w:p>
        </w:tc>
        <w:tc>
          <w:tcPr>
            <w:tcW w:w="987" w:type="dxa"/>
            <w:vAlign w:val="center"/>
          </w:tcPr>
          <w:p w:rsidR="00FB66BA" w:rsidRPr="000F3D55" w:rsidRDefault="00FB66BA" w:rsidP="00532F02">
            <w:pPr>
              <w:jc w:val="center"/>
              <w:rPr>
                <w:rFonts w:ascii="Arial" w:hAnsi="Arial" w:cs="Arial"/>
              </w:rPr>
            </w:pPr>
            <w:r w:rsidRPr="000F3D55">
              <w:rPr>
                <w:rFonts w:ascii="Arial" w:hAnsi="Arial" w:cs="Arial"/>
              </w:rPr>
              <w:t>3 punti</w:t>
            </w:r>
          </w:p>
        </w:tc>
        <w:tc>
          <w:tcPr>
            <w:tcW w:w="993" w:type="dxa"/>
            <w:vAlign w:val="center"/>
          </w:tcPr>
          <w:p w:rsidR="00FB66BA" w:rsidRPr="000F3D55" w:rsidRDefault="00FB66BA" w:rsidP="00532F02">
            <w:pPr>
              <w:jc w:val="center"/>
              <w:rPr>
                <w:rFonts w:ascii="Arial" w:hAnsi="Arial" w:cs="Arial"/>
              </w:rPr>
            </w:pPr>
            <w:r w:rsidRPr="000F3D55">
              <w:rPr>
                <w:rFonts w:ascii="Arial" w:hAnsi="Arial" w:cs="Arial"/>
              </w:rPr>
              <w:t>2 punti</w:t>
            </w:r>
          </w:p>
        </w:tc>
        <w:tc>
          <w:tcPr>
            <w:tcW w:w="992" w:type="dxa"/>
            <w:vAlign w:val="center"/>
          </w:tcPr>
          <w:p w:rsidR="00FB66BA" w:rsidRPr="000F3D55" w:rsidRDefault="00FB66BA" w:rsidP="00532F02">
            <w:pPr>
              <w:jc w:val="center"/>
              <w:rPr>
                <w:rFonts w:ascii="Arial" w:hAnsi="Arial" w:cs="Arial"/>
              </w:rPr>
            </w:pPr>
            <w:r w:rsidRPr="000F3D55">
              <w:rPr>
                <w:rFonts w:ascii="Arial" w:hAnsi="Arial" w:cs="Arial"/>
              </w:rPr>
              <w:t>1 punto</w:t>
            </w:r>
          </w:p>
        </w:tc>
        <w:tc>
          <w:tcPr>
            <w:tcW w:w="1084"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r w:rsidR="00FB66BA" w:rsidRPr="000F3D55" w:rsidTr="00FB66BA">
        <w:trPr>
          <w:trHeight w:val="823"/>
        </w:trPr>
        <w:tc>
          <w:tcPr>
            <w:tcW w:w="1752" w:type="dxa"/>
            <w:vMerge w:val="restart"/>
            <w:vAlign w:val="center"/>
          </w:tcPr>
          <w:p w:rsidR="00FB66BA" w:rsidRPr="000F3D55" w:rsidRDefault="00FB66BA" w:rsidP="00532F02">
            <w:pPr>
              <w:jc w:val="center"/>
              <w:rPr>
                <w:rFonts w:ascii="Arial" w:hAnsi="Arial" w:cs="Arial"/>
                <w:u w:val="single"/>
              </w:rPr>
            </w:pPr>
            <w:r w:rsidRPr="000F3D55">
              <w:rPr>
                <w:rFonts w:ascii="Arial" w:hAnsi="Arial" w:cs="Arial"/>
                <w:u w:val="single"/>
              </w:rPr>
              <w:t>Capacità comunicative e relazionali</w:t>
            </w:r>
          </w:p>
          <w:p w:rsidR="00FB66BA" w:rsidRPr="000F3D55" w:rsidRDefault="00FB66BA" w:rsidP="00532F02">
            <w:pPr>
              <w:jc w:val="center"/>
              <w:rPr>
                <w:rFonts w:ascii="Arial" w:hAnsi="Arial" w:cs="Arial"/>
                <w:i/>
              </w:rPr>
            </w:pPr>
            <w:r w:rsidRPr="000F3D55">
              <w:rPr>
                <w:rFonts w:ascii="Arial" w:hAnsi="Arial" w:cs="Arial"/>
                <w:i/>
              </w:rPr>
              <w:t>Punteggio massimo:</w:t>
            </w:r>
          </w:p>
          <w:p w:rsidR="00FB66BA" w:rsidRPr="000F3D55" w:rsidRDefault="00FB66BA" w:rsidP="00532F02">
            <w:pPr>
              <w:jc w:val="center"/>
              <w:rPr>
                <w:rFonts w:ascii="Arial" w:hAnsi="Arial" w:cs="Arial"/>
              </w:rPr>
            </w:pPr>
            <w:r w:rsidRPr="000F3D55">
              <w:rPr>
                <w:rFonts w:ascii="Arial" w:hAnsi="Arial" w:cs="Arial"/>
                <w:i/>
              </w:rPr>
              <w:t>15 punti</w:t>
            </w:r>
          </w:p>
        </w:tc>
        <w:tc>
          <w:tcPr>
            <w:tcW w:w="4046" w:type="dxa"/>
            <w:vAlign w:val="center"/>
          </w:tcPr>
          <w:p w:rsidR="00FB66BA" w:rsidRPr="000F3D55" w:rsidRDefault="00FB66BA" w:rsidP="00532F02">
            <w:pPr>
              <w:jc w:val="both"/>
              <w:rPr>
                <w:rFonts w:ascii="Arial" w:hAnsi="Arial" w:cs="Arial"/>
              </w:rPr>
            </w:pPr>
            <w:r w:rsidRPr="000F3D55">
              <w:rPr>
                <w:rFonts w:ascii="Arial" w:hAnsi="Arial" w:cs="Arial"/>
              </w:rPr>
              <w:t>Disponibilità alla comunicazione</w:t>
            </w:r>
          </w:p>
          <w:p w:rsidR="00FB66BA" w:rsidRPr="000F3D55" w:rsidRDefault="00FB66BA" w:rsidP="00532F02">
            <w:pPr>
              <w:rPr>
                <w:rFonts w:ascii="Arial" w:hAnsi="Arial" w:cs="Arial"/>
                <w:i/>
                <w:sz w:val="16"/>
                <w:szCs w:val="16"/>
              </w:rPr>
            </w:pPr>
            <w:r w:rsidRPr="000F3D55">
              <w:rPr>
                <w:rFonts w:ascii="Arial" w:hAnsi="Arial" w:cs="Arial"/>
                <w:i/>
                <w:sz w:val="16"/>
                <w:szCs w:val="16"/>
              </w:rPr>
              <w:t>Decisione/ timidezza dell’eloquio – Estroversione/ introversione - Loquacità/stringatezza espositiva</w:t>
            </w:r>
          </w:p>
        </w:tc>
        <w:tc>
          <w:tcPr>
            <w:tcW w:w="987" w:type="dxa"/>
            <w:vAlign w:val="center"/>
          </w:tcPr>
          <w:p w:rsidR="00FB66BA" w:rsidRPr="000F3D55" w:rsidRDefault="00FB66BA" w:rsidP="00532F02">
            <w:pPr>
              <w:jc w:val="center"/>
              <w:rPr>
                <w:rFonts w:ascii="Arial" w:hAnsi="Arial" w:cs="Arial"/>
              </w:rPr>
            </w:pPr>
            <w:r w:rsidRPr="000F3D55">
              <w:rPr>
                <w:rFonts w:ascii="Arial" w:hAnsi="Arial" w:cs="Arial"/>
              </w:rPr>
              <w:t>3 punti</w:t>
            </w:r>
          </w:p>
        </w:tc>
        <w:tc>
          <w:tcPr>
            <w:tcW w:w="993" w:type="dxa"/>
            <w:vAlign w:val="center"/>
          </w:tcPr>
          <w:p w:rsidR="00FB66BA" w:rsidRPr="000F3D55" w:rsidRDefault="00FB66BA" w:rsidP="00532F02">
            <w:pPr>
              <w:jc w:val="center"/>
              <w:rPr>
                <w:rFonts w:ascii="Arial" w:hAnsi="Arial" w:cs="Arial"/>
              </w:rPr>
            </w:pPr>
            <w:r w:rsidRPr="000F3D55">
              <w:rPr>
                <w:rFonts w:ascii="Arial" w:hAnsi="Arial" w:cs="Arial"/>
              </w:rPr>
              <w:t>2 punti</w:t>
            </w:r>
          </w:p>
        </w:tc>
        <w:tc>
          <w:tcPr>
            <w:tcW w:w="992" w:type="dxa"/>
            <w:vAlign w:val="center"/>
          </w:tcPr>
          <w:p w:rsidR="00FB66BA" w:rsidRPr="000F3D55" w:rsidRDefault="00FB66BA" w:rsidP="00532F02">
            <w:pPr>
              <w:jc w:val="center"/>
              <w:rPr>
                <w:rFonts w:ascii="Arial" w:hAnsi="Arial" w:cs="Arial"/>
              </w:rPr>
            </w:pPr>
            <w:r w:rsidRPr="000F3D55">
              <w:rPr>
                <w:rFonts w:ascii="Arial" w:hAnsi="Arial" w:cs="Arial"/>
              </w:rPr>
              <w:t>1 punto</w:t>
            </w:r>
          </w:p>
        </w:tc>
        <w:tc>
          <w:tcPr>
            <w:tcW w:w="1084"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r w:rsidR="00FB66BA" w:rsidRPr="000F3D55" w:rsidTr="00FB66BA">
        <w:trPr>
          <w:trHeight w:val="822"/>
        </w:trPr>
        <w:tc>
          <w:tcPr>
            <w:tcW w:w="1752" w:type="dxa"/>
            <w:vMerge/>
          </w:tcPr>
          <w:p w:rsidR="00FB66BA" w:rsidRPr="000F3D55" w:rsidRDefault="00FB66BA" w:rsidP="00532F02">
            <w:pPr>
              <w:rPr>
                <w:rFonts w:ascii="Arial" w:hAnsi="Arial" w:cs="Arial"/>
              </w:rPr>
            </w:pPr>
          </w:p>
        </w:tc>
        <w:tc>
          <w:tcPr>
            <w:tcW w:w="4046" w:type="dxa"/>
            <w:vAlign w:val="center"/>
          </w:tcPr>
          <w:p w:rsidR="00FB66BA" w:rsidRPr="000F3D55" w:rsidRDefault="00FB66BA" w:rsidP="00532F02">
            <w:pPr>
              <w:jc w:val="both"/>
              <w:rPr>
                <w:rFonts w:ascii="Arial" w:hAnsi="Arial" w:cs="Arial"/>
              </w:rPr>
            </w:pPr>
            <w:r w:rsidRPr="000F3D55">
              <w:rPr>
                <w:rFonts w:ascii="Arial" w:hAnsi="Arial" w:cs="Arial"/>
              </w:rPr>
              <w:t>Capacità di ascolto</w:t>
            </w:r>
          </w:p>
          <w:p w:rsidR="00FB66BA" w:rsidRPr="000F3D55" w:rsidRDefault="00FB66BA" w:rsidP="00532F02">
            <w:pPr>
              <w:jc w:val="both"/>
              <w:rPr>
                <w:rFonts w:ascii="Arial" w:hAnsi="Arial" w:cs="Arial"/>
                <w:i/>
                <w:sz w:val="16"/>
                <w:szCs w:val="16"/>
              </w:rPr>
            </w:pPr>
            <w:r w:rsidRPr="000F3D55">
              <w:rPr>
                <w:rFonts w:ascii="Arial" w:hAnsi="Arial" w:cs="Arial"/>
                <w:i/>
                <w:sz w:val="16"/>
                <w:szCs w:val="16"/>
              </w:rPr>
              <w:t>Attenzione all’eloquio altrui – Gestione degli spazi della comunicazione – Capacità di stare in silenzio</w:t>
            </w:r>
          </w:p>
        </w:tc>
        <w:tc>
          <w:tcPr>
            <w:tcW w:w="987" w:type="dxa"/>
            <w:vAlign w:val="center"/>
          </w:tcPr>
          <w:p w:rsidR="00FB66BA" w:rsidRPr="000F3D55" w:rsidRDefault="00FB66BA" w:rsidP="00532F02">
            <w:pPr>
              <w:jc w:val="center"/>
              <w:rPr>
                <w:rFonts w:ascii="Arial" w:hAnsi="Arial" w:cs="Arial"/>
              </w:rPr>
            </w:pPr>
            <w:r w:rsidRPr="000F3D55">
              <w:rPr>
                <w:rFonts w:ascii="Arial" w:hAnsi="Arial" w:cs="Arial"/>
              </w:rPr>
              <w:t>3 punti</w:t>
            </w:r>
          </w:p>
        </w:tc>
        <w:tc>
          <w:tcPr>
            <w:tcW w:w="993" w:type="dxa"/>
            <w:vAlign w:val="center"/>
          </w:tcPr>
          <w:p w:rsidR="00FB66BA" w:rsidRPr="000F3D55" w:rsidRDefault="00FB66BA" w:rsidP="00532F02">
            <w:pPr>
              <w:jc w:val="center"/>
              <w:rPr>
                <w:rFonts w:ascii="Arial" w:hAnsi="Arial" w:cs="Arial"/>
              </w:rPr>
            </w:pPr>
            <w:r w:rsidRPr="000F3D55">
              <w:rPr>
                <w:rFonts w:ascii="Arial" w:hAnsi="Arial" w:cs="Arial"/>
              </w:rPr>
              <w:t>2 punti</w:t>
            </w:r>
          </w:p>
        </w:tc>
        <w:tc>
          <w:tcPr>
            <w:tcW w:w="992" w:type="dxa"/>
            <w:vAlign w:val="center"/>
          </w:tcPr>
          <w:p w:rsidR="00FB66BA" w:rsidRPr="000F3D55" w:rsidRDefault="00FB66BA" w:rsidP="00532F02">
            <w:pPr>
              <w:jc w:val="center"/>
              <w:rPr>
                <w:rFonts w:ascii="Arial" w:hAnsi="Arial" w:cs="Arial"/>
              </w:rPr>
            </w:pPr>
            <w:r w:rsidRPr="000F3D55">
              <w:rPr>
                <w:rFonts w:ascii="Arial" w:hAnsi="Arial" w:cs="Arial"/>
              </w:rPr>
              <w:t>1 punto</w:t>
            </w:r>
          </w:p>
        </w:tc>
        <w:tc>
          <w:tcPr>
            <w:tcW w:w="1084"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r w:rsidR="00FB66BA" w:rsidRPr="000F3D55" w:rsidTr="00FB66BA">
        <w:trPr>
          <w:trHeight w:val="823"/>
        </w:trPr>
        <w:tc>
          <w:tcPr>
            <w:tcW w:w="1752" w:type="dxa"/>
            <w:vMerge/>
          </w:tcPr>
          <w:p w:rsidR="00FB66BA" w:rsidRPr="000F3D55" w:rsidRDefault="00FB66BA" w:rsidP="00532F02">
            <w:pPr>
              <w:rPr>
                <w:rFonts w:ascii="Arial" w:hAnsi="Arial" w:cs="Arial"/>
              </w:rPr>
            </w:pPr>
          </w:p>
        </w:tc>
        <w:tc>
          <w:tcPr>
            <w:tcW w:w="4046" w:type="dxa"/>
            <w:vAlign w:val="center"/>
          </w:tcPr>
          <w:p w:rsidR="00FB66BA" w:rsidRPr="000F3D55" w:rsidRDefault="00FB66BA" w:rsidP="00532F02">
            <w:pPr>
              <w:jc w:val="both"/>
              <w:rPr>
                <w:rFonts w:ascii="Arial" w:hAnsi="Arial" w:cs="Arial"/>
              </w:rPr>
            </w:pPr>
            <w:r w:rsidRPr="000F3D55">
              <w:rPr>
                <w:rFonts w:ascii="Arial" w:hAnsi="Arial" w:cs="Arial"/>
              </w:rPr>
              <w:t>Empatia</w:t>
            </w:r>
          </w:p>
          <w:p w:rsidR="00FB66BA" w:rsidRPr="000F3D55" w:rsidRDefault="00FB66BA" w:rsidP="00532F02">
            <w:pPr>
              <w:jc w:val="both"/>
              <w:rPr>
                <w:rFonts w:ascii="Arial" w:hAnsi="Arial" w:cs="Arial"/>
                <w:i/>
                <w:sz w:val="16"/>
                <w:szCs w:val="16"/>
              </w:rPr>
            </w:pPr>
            <w:r w:rsidRPr="000F3D55">
              <w:rPr>
                <w:rFonts w:ascii="Arial" w:hAnsi="Arial" w:cs="Arial"/>
                <w:i/>
                <w:sz w:val="16"/>
                <w:szCs w:val="16"/>
              </w:rPr>
              <w:t xml:space="preserve">Conoscenza dei propri stati emotivi – Attenzione e interesse verso gli stati emotivi altrui – Accettazione dell’altro </w:t>
            </w:r>
          </w:p>
        </w:tc>
        <w:tc>
          <w:tcPr>
            <w:tcW w:w="987" w:type="dxa"/>
            <w:vAlign w:val="center"/>
          </w:tcPr>
          <w:p w:rsidR="00FB66BA" w:rsidRPr="000F3D55" w:rsidRDefault="00FB66BA" w:rsidP="00532F02">
            <w:pPr>
              <w:jc w:val="center"/>
              <w:rPr>
                <w:rFonts w:ascii="Arial" w:hAnsi="Arial" w:cs="Arial"/>
              </w:rPr>
            </w:pPr>
            <w:r w:rsidRPr="000F3D55">
              <w:rPr>
                <w:rFonts w:ascii="Arial" w:hAnsi="Arial" w:cs="Arial"/>
              </w:rPr>
              <w:t>3 punti</w:t>
            </w:r>
          </w:p>
        </w:tc>
        <w:tc>
          <w:tcPr>
            <w:tcW w:w="993" w:type="dxa"/>
            <w:vAlign w:val="center"/>
          </w:tcPr>
          <w:p w:rsidR="00FB66BA" w:rsidRPr="000F3D55" w:rsidRDefault="00FB66BA" w:rsidP="00532F02">
            <w:pPr>
              <w:jc w:val="center"/>
              <w:rPr>
                <w:rFonts w:ascii="Arial" w:hAnsi="Arial" w:cs="Arial"/>
              </w:rPr>
            </w:pPr>
            <w:r w:rsidRPr="000F3D55">
              <w:rPr>
                <w:rFonts w:ascii="Arial" w:hAnsi="Arial" w:cs="Arial"/>
              </w:rPr>
              <w:t>2 punti</w:t>
            </w:r>
          </w:p>
        </w:tc>
        <w:tc>
          <w:tcPr>
            <w:tcW w:w="992" w:type="dxa"/>
            <w:vAlign w:val="center"/>
          </w:tcPr>
          <w:p w:rsidR="00FB66BA" w:rsidRPr="000F3D55" w:rsidRDefault="00FB66BA" w:rsidP="00532F02">
            <w:pPr>
              <w:jc w:val="center"/>
              <w:rPr>
                <w:rFonts w:ascii="Arial" w:hAnsi="Arial" w:cs="Arial"/>
              </w:rPr>
            </w:pPr>
            <w:r w:rsidRPr="000F3D55">
              <w:rPr>
                <w:rFonts w:ascii="Arial" w:hAnsi="Arial" w:cs="Arial"/>
              </w:rPr>
              <w:t>1 punto</w:t>
            </w:r>
          </w:p>
        </w:tc>
        <w:tc>
          <w:tcPr>
            <w:tcW w:w="1084"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r w:rsidR="00FB66BA" w:rsidRPr="000F3D55" w:rsidTr="00FB66BA">
        <w:trPr>
          <w:trHeight w:val="823"/>
        </w:trPr>
        <w:tc>
          <w:tcPr>
            <w:tcW w:w="1752" w:type="dxa"/>
            <w:vMerge/>
          </w:tcPr>
          <w:p w:rsidR="00FB66BA" w:rsidRPr="000F3D55" w:rsidRDefault="00FB66BA" w:rsidP="00532F02">
            <w:pPr>
              <w:rPr>
                <w:rFonts w:ascii="Arial" w:hAnsi="Arial" w:cs="Arial"/>
              </w:rPr>
            </w:pPr>
          </w:p>
        </w:tc>
        <w:tc>
          <w:tcPr>
            <w:tcW w:w="4046" w:type="dxa"/>
            <w:vAlign w:val="center"/>
          </w:tcPr>
          <w:p w:rsidR="00FB66BA" w:rsidRPr="000F3D55" w:rsidRDefault="00FB66BA" w:rsidP="00532F02">
            <w:pPr>
              <w:rPr>
                <w:rFonts w:ascii="Arial" w:hAnsi="Arial" w:cs="Arial"/>
              </w:rPr>
            </w:pPr>
            <w:r w:rsidRPr="000F3D55">
              <w:rPr>
                <w:rFonts w:ascii="Arial" w:hAnsi="Arial" w:cs="Arial"/>
              </w:rPr>
              <w:t>Apertura e messa in gioco</w:t>
            </w:r>
          </w:p>
          <w:p w:rsidR="00FB66BA" w:rsidRPr="000F3D55" w:rsidRDefault="00FB66BA" w:rsidP="00532F02">
            <w:pPr>
              <w:rPr>
                <w:rFonts w:ascii="Arial" w:hAnsi="Arial" w:cs="Arial"/>
                <w:i/>
                <w:sz w:val="16"/>
                <w:szCs w:val="16"/>
              </w:rPr>
            </w:pPr>
            <w:r w:rsidRPr="000F3D55">
              <w:rPr>
                <w:rFonts w:ascii="Arial" w:hAnsi="Arial" w:cs="Arial"/>
                <w:i/>
                <w:sz w:val="16"/>
                <w:szCs w:val="16"/>
              </w:rPr>
              <w:t>Disponibilità a parlare di sé – Disponibilità al coinvolgimento emotivo – Disponibilità alla condivisione</w:t>
            </w:r>
          </w:p>
        </w:tc>
        <w:tc>
          <w:tcPr>
            <w:tcW w:w="987" w:type="dxa"/>
            <w:vAlign w:val="center"/>
          </w:tcPr>
          <w:p w:rsidR="00FB66BA" w:rsidRPr="000F3D55" w:rsidRDefault="00FB66BA" w:rsidP="00532F02">
            <w:pPr>
              <w:jc w:val="center"/>
              <w:rPr>
                <w:rFonts w:ascii="Arial" w:hAnsi="Arial" w:cs="Arial"/>
              </w:rPr>
            </w:pPr>
            <w:r w:rsidRPr="000F3D55">
              <w:rPr>
                <w:rFonts w:ascii="Arial" w:hAnsi="Arial" w:cs="Arial"/>
              </w:rPr>
              <w:t>3 punti</w:t>
            </w:r>
          </w:p>
        </w:tc>
        <w:tc>
          <w:tcPr>
            <w:tcW w:w="993" w:type="dxa"/>
            <w:vAlign w:val="center"/>
          </w:tcPr>
          <w:p w:rsidR="00FB66BA" w:rsidRPr="000F3D55" w:rsidRDefault="00FB66BA" w:rsidP="00532F02">
            <w:pPr>
              <w:jc w:val="center"/>
              <w:rPr>
                <w:rFonts w:ascii="Arial" w:hAnsi="Arial" w:cs="Arial"/>
              </w:rPr>
            </w:pPr>
            <w:r w:rsidRPr="000F3D55">
              <w:rPr>
                <w:rFonts w:ascii="Arial" w:hAnsi="Arial" w:cs="Arial"/>
              </w:rPr>
              <w:t>2 punti</w:t>
            </w:r>
          </w:p>
        </w:tc>
        <w:tc>
          <w:tcPr>
            <w:tcW w:w="992" w:type="dxa"/>
            <w:vAlign w:val="center"/>
          </w:tcPr>
          <w:p w:rsidR="00FB66BA" w:rsidRPr="000F3D55" w:rsidRDefault="00FB66BA" w:rsidP="00532F02">
            <w:pPr>
              <w:jc w:val="center"/>
              <w:rPr>
                <w:rFonts w:ascii="Arial" w:hAnsi="Arial" w:cs="Arial"/>
              </w:rPr>
            </w:pPr>
            <w:r w:rsidRPr="000F3D55">
              <w:rPr>
                <w:rFonts w:ascii="Arial" w:hAnsi="Arial" w:cs="Arial"/>
              </w:rPr>
              <w:t>1 punto</w:t>
            </w:r>
          </w:p>
        </w:tc>
        <w:tc>
          <w:tcPr>
            <w:tcW w:w="1084"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r w:rsidR="00FB66BA" w:rsidRPr="000F3D55" w:rsidTr="00FB66BA">
        <w:trPr>
          <w:trHeight w:val="823"/>
        </w:trPr>
        <w:tc>
          <w:tcPr>
            <w:tcW w:w="1752" w:type="dxa"/>
            <w:vMerge/>
            <w:tcBorders>
              <w:bottom w:val="single" w:sz="4" w:space="0" w:color="auto"/>
            </w:tcBorders>
          </w:tcPr>
          <w:p w:rsidR="00FB66BA" w:rsidRPr="000F3D55" w:rsidRDefault="00FB66BA" w:rsidP="00532F02">
            <w:pPr>
              <w:rPr>
                <w:rFonts w:ascii="Arial" w:hAnsi="Arial" w:cs="Arial"/>
              </w:rPr>
            </w:pPr>
          </w:p>
        </w:tc>
        <w:tc>
          <w:tcPr>
            <w:tcW w:w="4046" w:type="dxa"/>
            <w:vAlign w:val="center"/>
          </w:tcPr>
          <w:p w:rsidR="00FB66BA" w:rsidRPr="000F3D55" w:rsidRDefault="00FB66BA" w:rsidP="00532F02">
            <w:pPr>
              <w:jc w:val="both"/>
              <w:rPr>
                <w:rFonts w:ascii="Arial" w:hAnsi="Arial" w:cs="Arial"/>
              </w:rPr>
            </w:pPr>
            <w:r w:rsidRPr="000F3D55">
              <w:rPr>
                <w:rFonts w:ascii="Arial" w:hAnsi="Arial" w:cs="Arial"/>
              </w:rPr>
              <w:t>Capacità di lavoro in gruppo</w:t>
            </w:r>
          </w:p>
          <w:p w:rsidR="00FB66BA" w:rsidRPr="000F3D55" w:rsidRDefault="00FB66BA" w:rsidP="00532F02">
            <w:pPr>
              <w:jc w:val="both"/>
              <w:rPr>
                <w:rFonts w:ascii="Arial" w:hAnsi="Arial" w:cs="Arial"/>
                <w:i/>
                <w:sz w:val="16"/>
                <w:szCs w:val="16"/>
              </w:rPr>
            </w:pPr>
            <w:r w:rsidRPr="000F3D55">
              <w:rPr>
                <w:rFonts w:ascii="Arial" w:hAnsi="Arial" w:cs="Arial"/>
                <w:i/>
                <w:sz w:val="16"/>
                <w:szCs w:val="16"/>
              </w:rPr>
              <w:t xml:space="preserve">Capacità di parlare ad alta voce in pubblico – Capacità di gioco di squadra – Capacità di </w:t>
            </w:r>
            <w:proofErr w:type="spellStart"/>
            <w:r w:rsidRPr="000F3D55">
              <w:rPr>
                <w:rFonts w:ascii="Arial" w:hAnsi="Arial" w:cs="Arial"/>
                <w:i/>
                <w:sz w:val="16"/>
                <w:szCs w:val="16"/>
              </w:rPr>
              <w:t>companionship</w:t>
            </w:r>
            <w:proofErr w:type="spellEnd"/>
            <w:r w:rsidRPr="000F3D55">
              <w:rPr>
                <w:rFonts w:ascii="Arial" w:hAnsi="Arial" w:cs="Arial"/>
                <w:i/>
                <w:sz w:val="16"/>
                <w:szCs w:val="16"/>
              </w:rPr>
              <w:t xml:space="preserve"> e leadership</w:t>
            </w:r>
          </w:p>
        </w:tc>
        <w:tc>
          <w:tcPr>
            <w:tcW w:w="987" w:type="dxa"/>
            <w:vAlign w:val="center"/>
          </w:tcPr>
          <w:p w:rsidR="00FB66BA" w:rsidRPr="000F3D55" w:rsidRDefault="00FB66BA" w:rsidP="00532F02">
            <w:pPr>
              <w:jc w:val="center"/>
              <w:rPr>
                <w:rFonts w:ascii="Arial" w:hAnsi="Arial" w:cs="Arial"/>
              </w:rPr>
            </w:pPr>
            <w:r w:rsidRPr="000F3D55">
              <w:rPr>
                <w:rFonts w:ascii="Arial" w:hAnsi="Arial" w:cs="Arial"/>
              </w:rPr>
              <w:t>3 punti</w:t>
            </w:r>
          </w:p>
        </w:tc>
        <w:tc>
          <w:tcPr>
            <w:tcW w:w="993" w:type="dxa"/>
            <w:vAlign w:val="center"/>
          </w:tcPr>
          <w:p w:rsidR="00FB66BA" w:rsidRPr="000F3D55" w:rsidRDefault="00FB66BA" w:rsidP="00532F02">
            <w:pPr>
              <w:jc w:val="center"/>
              <w:rPr>
                <w:rFonts w:ascii="Arial" w:hAnsi="Arial" w:cs="Arial"/>
              </w:rPr>
            </w:pPr>
            <w:r w:rsidRPr="000F3D55">
              <w:rPr>
                <w:rFonts w:ascii="Arial" w:hAnsi="Arial" w:cs="Arial"/>
              </w:rPr>
              <w:t>2 punti</w:t>
            </w:r>
          </w:p>
        </w:tc>
        <w:tc>
          <w:tcPr>
            <w:tcW w:w="992" w:type="dxa"/>
            <w:vAlign w:val="center"/>
          </w:tcPr>
          <w:p w:rsidR="00FB66BA" w:rsidRPr="000F3D55" w:rsidRDefault="00FB66BA" w:rsidP="00532F02">
            <w:pPr>
              <w:jc w:val="center"/>
              <w:rPr>
                <w:rFonts w:ascii="Arial" w:hAnsi="Arial" w:cs="Arial"/>
              </w:rPr>
            </w:pPr>
            <w:r w:rsidRPr="000F3D55">
              <w:rPr>
                <w:rFonts w:ascii="Arial" w:hAnsi="Arial" w:cs="Arial"/>
              </w:rPr>
              <w:t>1 punto</w:t>
            </w:r>
          </w:p>
        </w:tc>
        <w:tc>
          <w:tcPr>
            <w:tcW w:w="1084"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r w:rsidR="00FB66BA" w:rsidRPr="000F3D55" w:rsidTr="00FB66BA">
        <w:trPr>
          <w:trHeight w:val="823"/>
        </w:trPr>
        <w:tc>
          <w:tcPr>
            <w:tcW w:w="1752" w:type="dxa"/>
            <w:vMerge w:val="restart"/>
            <w:tcBorders>
              <w:top w:val="single" w:sz="4" w:space="0" w:color="auto"/>
              <w:bottom w:val="single" w:sz="4" w:space="0" w:color="auto"/>
            </w:tcBorders>
            <w:vAlign w:val="center"/>
          </w:tcPr>
          <w:p w:rsidR="00FB66BA" w:rsidRPr="000F3D55" w:rsidRDefault="00FB66BA" w:rsidP="00532F02">
            <w:pPr>
              <w:jc w:val="center"/>
              <w:rPr>
                <w:rFonts w:ascii="Arial" w:hAnsi="Arial" w:cs="Arial"/>
                <w:u w:val="single"/>
              </w:rPr>
            </w:pPr>
            <w:r w:rsidRPr="000F3D55">
              <w:rPr>
                <w:rFonts w:ascii="Arial" w:hAnsi="Arial" w:cs="Arial"/>
                <w:u w:val="single"/>
              </w:rPr>
              <w:t>Disponibilità</w:t>
            </w:r>
          </w:p>
          <w:p w:rsidR="00FB66BA" w:rsidRPr="000F3D55" w:rsidRDefault="00FB66BA" w:rsidP="00532F02">
            <w:pPr>
              <w:jc w:val="center"/>
              <w:rPr>
                <w:rFonts w:ascii="Arial" w:hAnsi="Arial" w:cs="Arial"/>
                <w:i/>
              </w:rPr>
            </w:pPr>
            <w:r w:rsidRPr="000F3D55">
              <w:rPr>
                <w:rFonts w:ascii="Arial" w:hAnsi="Arial" w:cs="Arial"/>
                <w:i/>
              </w:rPr>
              <w:t>Punteggio massimo:</w:t>
            </w:r>
          </w:p>
          <w:p w:rsidR="00FB66BA" w:rsidRPr="000F3D55" w:rsidRDefault="00FB66BA" w:rsidP="00532F02">
            <w:pPr>
              <w:jc w:val="center"/>
              <w:rPr>
                <w:rFonts w:ascii="Arial" w:hAnsi="Arial" w:cs="Arial"/>
              </w:rPr>
            </w:pPr>
            <w:r w:rsidRPr="000F3D55">
              <w:rPr>
                <w:rFonts w:ascii="Arial" w:hAnsi="Arial" w:cs="Arial"/>
                <w:i/>
              </w:rPr>
              <w:t>15 punti</w:t>
            </w:r>
          </w:p>
        </w:tc>
        <w:tc>
          <w:tcPr>
            <w:tcW w:w="4046" w:type="dxa"/>
            <w:vAlign w:val="center"/>
          </w:tcPr>
          <w:p w:rsidR="00FB66BA" w:rsidRPr="000F3D55" w:rsidRDefault="00FB66BA" w:rsidP="00532F02">
            <w:pPr>
              <w:jc w:val="both"/>
              <w:rPr>
                <w:rFonts w:ascii="Arial" w:hAnsi="Arial" w:cs="Arial"/>
              </w:rPr>
            </w:pPr>
            <w:r w:rsidRPr="000F3D55">
              <w:rPr>
                <w:rFonts w:ascii="Arial" w:hAnsi="Arial" w:cs="Arial"/>
              </w:rPr>
              <w:t>Disponibilità di fascia oraria</w:t>
            </w:r>
          </w:p>
          <w:p w:rsidR="00FB66BA" w:rsidRPr="000F3D55" w:rsidRDefault="00FB66BA" w:rsidP="00532F02">
            <w:pPr>
              <w:jc w:val="both"/>
              <w:rPr>
                <w:rFonts w:ascii="Arial" w:hAnsi="Arial" w:cs="Arial"/>
                <w:i/>
                <w:sz w:val="16"/>
                <w:szCs w:val="16"/>
              </w:rPr>
            </w:pPr>
            <w:r w:rsidRPr="000F3D55">
              <w:rPr>
                <w:rFonts w:ascii="Arial" w:hAnsi="Arial" w:cs="Arial"/>
                <w:i/>
                <w:sz w:val="16"/>
                <w:szCs w:val="16"/>
              </w:rPr>
              <w:t>Orario mattutino/pomeridiano – Occasionalità di servizio frammentato nell’arco della giornata – Occasionalità di doppio turno continuativo</w:t>
            </w:r>
          </w:p>
        </w:tc>
        <w:tc>
          <w:tcPr>
            <w:tcW w:w="987" w:type="dxa"/>
            <w:vAlign w:val="center"/>
          </w:tcPr>
          <w:p w:rsidR="00FB66BA" w:rsidRPr="000F3D55" w:rsidRDefault="00FB66BA" w:rsidP="00532F02">
            <w:pPr>
              <w:jc w:val="center"/>
              <w:rPr>
                <w:rFonts w:ascii="Arial" w:hAnsi="Arial" w:cs="Arial"/>
              </w:rPr>
            </w:pPr>
            <w:r w:rsidRPr="000F3D55">
              <w:rPr>
                <w:rFonts w:ascii="Arial" w:hAnsi="Arial" w:cs="Arial"/>
              </w:rPr>
              <w:t>3 punti</w:t>
            </w:r>
          </w:p>
        </w:tc>
        <w:tc>
          <w:tcPr>
            <w:tcW w:w="993" w:type="dxa"/>
            <w:vAlign w:val="center"/>
          </w:tcPr>
          <w:p w:rsidR="00FB66BA" w:rsidRPr="000F3D55" w:rsidRDefault="00FB66BA" w:rsidP="00532F02">
            <w:pPr>
              <w:jc w:val="center"/>
              <w:rPr>
                <w:rFonts w:ascii="Arial" w:hAnsi="Arial" w:cs="Arial"/>
              </w:rPr>
            </w:pPr>
            <w:r w:rsidRPr="000F3D55">
              <w:rPr>
                <w:rFonts w:ascii="Arial" w:hAnsi="Arial" w:cs="Arial"/>
              </w:rPr>
              <w:t>2 punti</w:t>
            </w:r>
          </w:p>
        </w:tc>
        <w:tc>
          <w:tcPr>
            <w:tcW w:w="992" w:type="dxa"/>
            <w:vAlign w:val="center"/>
          </w:tcPr>
          <w:p w:rsidR="00FB66BA" w:rsidRPr="000F3D55" w:rsidRDefault="00FB66BA" w:rsidP="00532F02">
            <w:pPr>
              <w:jc w:val="center"/>
              <w:rPr>
                <w:rFonts w:ascii="Arial" w:hAnsi="Arial" w:cs="Arial"/>
              </w:rPr>
            </w:pPr>
            <w:r w:rsidRPr="000F3D55">
              <w:rPr>
                <w:rFonts w:ascii="Arial" w:hAnsi="Arial" w:cs="Arial"/>
              </w:rPr>
              <w:t>1 punto</w:t>
            </w:r>
          </w:p>
        </w:tc>
        <w:tc>
          <w:tcPr>
            <w:tcW w:w="1084"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r w:rsidR="00FB66BA" w:rsidRPr="000F3D55" w:rsidTr="00FB66BA">
        <w:trPr>
          <w:trHeight w:val="823"/>
        </w:trPr>
        <w:tc>
          <w:tcPr>
            <w:tcW w:w="1752" w:type="dxa"/>
            <w:vMerge/>
            <w:tcBorders>
              <w:top w:val="single" w:sz="4" w:space="0" w:color="auto"/>
              <w:bottom w:val="single" w:sz="4" w:space="0" w:color="auto"/>
            </w:tcBorders>
            <w:vAlign w:val="center"/>
          </w:tcPr>
          <w:p w:rsidR="00FB66BA" w:rsidRPr="000F3D55" w:rsidRDefault="00FB66BA" w:rsidP="00532F02">
            <w:pPr>
              <w:jc w:val="center"/>
              <w:rPr>
                <w:rFonts w:ascii="Arial" w:hAnsi="Arial" w:cs="Arial"/>
              </w:rPr>
            </w:pPr>
          </w:p>
        </w:tc>
        <w:tc>
          <w:tcPr>
            <w:tcW w:w="4046" w:type="dxa"/>
            <w:vAlign w:val="center"/>
          </w:tcPr>
          <w:p w:rsidR="00FB66BA" w:rsidRPr="000F3D55" w:rsidRDefault="00FB66BA" w:rsidP="00532F02">
            <w:pPr>
              <w:jc w:val="both"/>
              <w:rPr>
                <w:rFonts w:ascii="Arial" w:hAnsi="Arial" w:cs="Arial"/>
              </w:rPr>
            </w:pPr>
            <w:r w:rsidRPr="000F3D55">
              <w:rPr>
                <w:rFonts w:ascii="Arial" w:hAnsi="Arial" w:cs="Arial"/>
              </w:rPr>
              <w:t>Disponibilità a prestare servizio nei giorni festivi</w:t>
            </w:r>
          </w:p>
        </w:tc>
        <w:tc>
          <w:tcPr>
            <w:tcW w:w="987" w:type="dxa"/>
            <w:vAlign w:val="center"/>
          </w:tcPr>
          <w:p w:rsidR="00FB66BA" w:rsidRPr="000F3D55" w:rsidRDefault="00FB66BA" w:rsidP="00532F02">
            <w:pPr>
              <w:jc w:val="center"/>
              <w:rPr>
                <w:rFonts w:ascii="Arial" w:hAnsi="Arial" w:cs="Arial"/>
              </w:rPr>
            </w:pPr>
            <w:r w:rsidRPr="000F3D55">
              <w:rPr>
                <w:rFonts w:ascii="Arial" w:hAnsi="Arial" w:cs="Arial"/>
              </w:rPr>
              <w:t>3 punti</w:t>
            </w:r>
          </w:p>
        </w:tc>
        <w:tc>
          <w:tcPr>
            <w:tcW w:w="993" w:type="dxa"/>
            <w:vAlign w:val="center"/>
          </w:tcPr>
          <w:p w:rsidR="00FB66BA" w:rsidRPr="000F3D55" w:rsidRDefault="00FB66BA" w:rsidP="00532F02">
            <w:pPr>
              <w:jc w:val="center"/>
              <w:rPr>
                <w:rFonts w:ascii="Arial" w:hAnsi="Arial" w:cs="Arial"/>
              </w:rPr>
            </w:pPr>
            <w:r w:rsidRPr="000F3D55">
              <w:rPr>
                <w:rFonts w:ascii="Arial" w:hAnsi="Arial" w:cs="Arial"/>
              </w:rPr>
              <w:t>2 punti</w:t>
            </w:r>
          </w:p>
        </w:tc>
        <w:tc>
          <w:tcPr>
            <w:tcW w:w="992" w:type="dxa"/>
            <w:vAlign w:val="center"/>
          </w:tcPr>
          <w:p w:rsidR="00FB66BA" w:rsidRPr="000F3D55" w:rsidRDefault="00FB66BA" w:rsidP="00532F02">
            <w:pPr>
              <w:jc w:val="center"/>
              <w:rPr>
                <w:rFonts w:ascii="Arial" w:hAnsi="Arial" w:cs="Arial"/>
              </w:rPr>
            </w:pPr>
            <w:r w:rsidRPr="000F3D55">
              <w:rPr>
                <w:rFonts w:ascii="Arial" w:hAnsi="Arial" w:cs="Arial"/>
              </w:rPr>
              <w:t>1 punto</w:t>
            </w:r>
          </w:p>
        </w:tc>
        <w:tc>
          <w:tcPr>
            <w:tcW w:w="1084"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r w:rsidR="00FB66BA" w:rsidRPr="000F3D55" w:rsidTr="00FB66BA">
        <w:trPr>
          <w:trHeight w:val="823"/>
        </w:trPr>
        <w:tc>
          <w:tcPr>
            <w:tcW w:w="1752" w:type="dxa"/>
            <w:vMerge/>
            <w:tcBorders>
              <w:top w:val="single" w:sz="4" w:space="0" w:color="auto"/>
              <w:bottom w:val="single" w:sz="4" w:space="0" w:color="auto"/>
            </w:tcBorders>
            <w:vAlign w:val="center"/>
          </w:tcPr>
          <w:p w:rsidR="00FB66BA" w:rsidRPr="000F3D55" w:rsidRDefault="00FB66BA" w:rsidP="00532F02">
            <w:pPr>
              <w:jc w:val="center"/>
              <w:rPr>
                <w:rFonts w:ascii="Arial" w:hAnsi="Arial" w:cs="Arial"/>
              </w:rPr>
            </w:pPr>
          </w:p>
        </w:tc>
        <w:tc>
          <w:tcPr>
            <w:tcW w:w="4046" w:type="dxa"/>
            <w:vAlign w:val="center"/>
          </w:tcPr>
          <w:p w:rsidR="00FB66BA" w:rsidRPr="000F3D55" w:rsidRDefault="00FB66BA" w:rsidP="00532F02">
            <w:pPr>
              <w:jc w:val="both"/>
              <w:rPr>
                <w:rFonts w:ascii="Arial" w:hAnsi="Arial" w:cs="Arial"/>
              </w:rPr>
            </w:pPr>
            <w:r w:rsidRPr="000F3D55">
              <w:rPr>
                <w:rFonts w:ascii="Arial" w:hAnsi="Arial" w:cs="Arial"/>
              </w:rPr>
              <w:t>Disponibilità alle trasferte</w:t>
            </w:r>
          </w:p>
          <w:p w:rsidR="00FB66BA" w:rsidRPr="000F3D55" w:rsidRDefault="00FB66BA" w:rsidP="00532F02">
            <w:pPr>
              <w:jc w:val="both"/>
              <w:rPr>
                <w:rFonts w:ascii="Arial" w:hAnsi="Arial" w:cs="Arial"/>
                <w:i/>
                <w:sz w:val="16"/>
                <w:szCs w:val="16"/>
              </w:rPr>
            </w:pPr>
            <w:r w:rsidRPr="000F3D55">
              <w:rPr>
                <w:rFonts w:ascii="Arial" w:hAnsi="Arial" w:cs="Arial"/>
                <w:i/>
                <w:sz w:val="16"/>
                <w:szCs w:val="16"/>
              </w:rPr>
              <w:t>Trasferte in territorio provinciale, regionale, nazionale o estero</w:t>
            </w:r>
          </w:p>
        </w:tc>
        <w:tc>
          <w:tcPr>
            <w:tcW w:w="987" w:type="dxa"/>
            <w:vAlign w:val="center"/>
          </w:tcPr>
          <w:p w:rsidR="00FB66BA" w:rsidRPr="000F3D55" w:rsidRDefault="00FB66BA" w:rsidP="00532F02">
            <w:pPr>
              <w:jc w:val="center"/>
              <w:rPr>
                <w:rFonts w:ascii="Arial" w:hAnsi="Arial" w:cs="Arial"/>
              </w:rPr>
            </w:pPr>
            <w:r w:rsidRPr="000F3D55">
              <w:rPr>
                <w:rFonts w:ascii="Arial" w:hAnsi="Arial" w:cs="Arial"/>
              </w:rPr>
              <w:t>3 punti</w:t>
            </w:r>
          </w:p>
        </w:tc>
        <w:tc>
          <w:tcPr>
            <w:tcW w:w="993" w:type="dxa"/>
            <w:vAlign w:val="center"/>
          </w:tcPr>
          <w:p w:rsidR="00FB66BA" w:rsidRPr="000F3D55" w:rsidRDefault="00FB66BA" w:rsidP="00532F02">
            <w:pPr>
              <w:jc w:val="center"/>
              <w:rPr>
                <w:rFonts w:ascii="Arial" w:hAnsi="Arial" w:cs="Arial"/>
              </w:rPr>
            </w:pPr>
            <w:r w:rsidRPr="000F3D55">
              <w:rPr>
                <w:rFonts w:ascii="Arial" w:hAnsi="Arial" w:cs="Arial"/>
              </w:rPr>
              <w:t>2 punti</w:t>
            </w:r>
          </w:p>
        </w:tc>
        <w:tc>
          <w:tcPr>
            <w:tcW w:w="992" w:type="dxa"/>
            <w:vAlign w:val="center"/>
          </w:tcPr>
          <w:p w:rsidR="00FB66BA" w:rsidRPr="000F3D55" w:rsidRDefault="00FB66BA" w:rsidP="00532F02">
            <w:pPr>
              <w:jc w:val="center"/>
              <w:rPr>
                <w:rFonts w:ascii="Arial" w:hAnsi="Arial" w:cs="Arial"/>
              </w:rPr>
            </w:pPr>
            <w:r w:rsidRPr="000F3D55">
              <w:rPr>
                <w:rFonts w:ascii="Arial" w:hAnsi="Arial" w:cs="Arial"/>
              </w:rPr>
              <w:t>1 punto</w:t>
            </w:r>
          </w:p>
        </w:tc>
        <w:tc>
          <w:tcPr>
            <w:tcW w:w="1084"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r w:rsidR="00FB66BA" w:rsidRPr="000F3D55" w:rsidTr="00FB66BA">
        <w:trPr>
          <w:trHeight w:val="823"/>
        </w:trPr>
        <w:tc>
          <w:tcPr>
            <w:tcW w:w="1752" w:type="dxa"/>
            <w:vMerge/>
            <w:tcBorders>
              <w:top w:val="single" w:sz="4" w:space="0" w:color="auto"/>
              <w:bottom w:val="single" w:sz="4" w:space="0" w:color="auto"/>
            </w:tcBorders>
            <w:vAlign w:val="center"/>
          </w:tcPr>
          <w:p w:rsidR="00FB66BA" w:rsidRPr="000F3D55" w:rsidRDefault="00FB66BA" w:rsidP="00532F02">
            <w:pPr>
              <w:jc w:val="center"/>
              <w:rPr>
                <w:rFonts w:ascii="Arial" w:hAnsi="Arial" w:cs="Arial"/>
              </w:rPr>
            </w:pPr>
          </w:p>
        </w:tc>
        <w:tc>
          <w:tcPr>
            <w:tcW w:w="4046" w:type="dxa"/>
            <w:tcBorders>
              <w:bottom w:val="single" w:sz="4" w:space="0" w:color="auto"/>
            </w:tcBorders>
            <w:vAlign w:val="center"/>
          </w:tcPr>
          <w:p w:rsidR="00FB66BA" w:rsidRPr="000F3D55" w:rsidRDefault="00FB66BA" w:rsidP="00532F02">
            <w:pPr>
              <w:jc w:val="both"/>
              <w:rPr>
                <w:rFonts w:ascii="Arial" w:hAnsi="Arial" w:cs="Arial"/>
              </w:rPr>
            </w:pPr>
            <w:r w:rsidRPr="000F3D55">
              <w:rPr>
                <w:rFonts w:ascii="Arial" w:hAnsi="Arial" w:cs="Arial"/>
              </w:rPr>
              <w:t>Disponibilità al pernottamento</w:t>
            </w:r>
          </w:p>
          <w:p w:rsidR="00FB66BA" w:rsidRPr="000F3D55" w:rsidRDefault="00FB66BA" w:rsidP="00532F02">
            <w:pPr>
              <w:jc w:val="both"/>
              <w:rPr>
                <w:rFonts w:ascii="Arial" w:hAnsi="Arial" w:cs="Arial"/>
                <w:i/>
                <w:sz w:val="16"/>
                <w:szCs w:val="16"/>
              </w:rPr>
            </w:pPr>
            <w:r w:rsidRPr="000F3D55">
              <w:rPr>
                <w:rFonts w:ascii="Arial" w:hAnsi="Arial" w:cs="Arial"/>
                <w:i/>
                <w:sz w:val="16"/>
                <w:szCs w:val="16"/>
              </w:rPr>
              <w:t>Pernottamento singolo o di più notti</w:t>
            </w:r>
          </w:p>
        </w:tc>
        <w:tc>
          <w:tcPr>
            <w:tcW w:w="987" w:type="dxa"/>
            <w:tcBorders>
              <w:bottom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3 punti</w:t>
            </w:r>
          </w:p>
        </w:tc>
        <w:tc>
          <w:tcPr>
            <w:tcW w:w="993" w:type="dxa"/>
            <w:tcBorders>
              <w:bottom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2 punti</w:t>
            </w:r>
          </w:p>
        </w:tc>
        <w:tc>
          <w:tcPr>
            <w:tcW w:w="992" w:type="dxa"/>
            <w:tcBorders>
              <w:bottom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1 punto</w:t>
            </w:r>
          </w:p>
        </w:tc>
        <w:tc>
          <w:tcPr>
            <w:tcW w:w="1084" w:type="dxa"/>
            <w:tcBorders>
              <w:top w:val="single" w:sz="4" w:space="0" w:color="auto"/>
              <w:bottom w:val="single" w:sz="4"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r w:rsidR="00FB66BA" w:rsidRPr="000F3D55" w:rsidTr="00FB66BA">
        <w:trPr>
          <w:trHeight w:val="823"/>
        </w:trPr>
        <w:tc>
          <w:tcPr>
            <w:tcW w:w="1752" w:type="dxa"/>
            <w:vMerge/>
            <w:tcBorders>
              <w:top w:val="single" w:sz="4" w:space="0" w:color="auto"/>
              <w:bottom w:val="single" w:sz="4" w:space="0" w:color="auto"/>
            </w:tcBorders>
            <w:vAlign w:val="center"/>
          </w:tcPr>
          <w:p w:rsidR="00FB66BA" w:rsidRPr="000F3D55" w:rsidRDefault="00FB66BA" w:rsidP="00532F02">
            <w:pPr>
              <w:jc w:val="center"/>
              <w:rPr>
                <w:rFonts w:ascii="Arial" w:hAnsi="Arial" w:cs="Arial"/>
              </w:rPr>
            </w:pPr>
          </w:p>
        </w:tc>
        <w:tc>
          <w:tcPr>
            <w:tcW w:w="4046" w:type="dxa"/>
            <w:tcBorders>
              <w:top w:val="single" w:sz="4" w:space="0" w:color="auto"/>
              <w:bottom w:val="single" w:sz="6" w:space="0" w:color="auto"/>
            </w:tcBorders>
            <w:vAlign w:val="center"/>
          </w:tcPr>
          <w:p w:rsidR="00FB66BA" w:rsidRPr="000F3D55" w:rsidRDefault="00FB66BA" w:rsidP="00532F02">
            <w:pPr>
              <w:rPr>
                <w:rFonts w:ascii="Arial" w:hAnsi="Arial" w:cs="Arial"/>
              </w:rPr>
            </w:pPr>
            <w:r w:rsidRPr="000F3D55">
              <w:rPr>
                <w:rFonts w:ascii="Arial" w:hAnsi="Arial" w:cs="Arial"/>
              </w:rPr>
              <w:t>Disponibilità a prestare temporaneamente servizio presso strutture periferiche limitrofe dell’Ente</w:t>
            </w:r>
          </w:p>
        </w:tc>
        <w:tc>
          <w:tcPr>
            <w:tcW w:w="987" w:type="dxa"/>
            <w:tcBorders>
              <w:top w:val="single" w:sz="4" w:space="0" w:color="auto"/>
              <w:bottom w:val="single" w:sz="6" w:space="0" w:color="auto"/>
            </w:tcBorders>
            <w:vAlign w:val="center"/>
          </w:tcPr>
          <w:p w:rsidR="00FB66BA" w:rsidRPr="000F3D55" w:rsidRDefault="00FB66BA" w:rsidP="00532F02">
            <w:pPr>
              <w:jc w:val="center"/>
              <w:rPr>
                <w:rFonts w:ascii="Arial" w:hAnsi="Arial" w:cs="Arial"/>
              </w:rPr>
            </w:pPr>
            <w:r w:rsidRPr="000F3D55">
              <w:rPr>
                <w:rFonts w:ascii="Arial" w:hAnsi="Arial" w:cs="Arial"/>
              </w:rPr>
              <w:t>3 punti</w:t>
            </w:r>
          </w:p>
        </w:tc>
        <w:tc>
          <w:tcPr>
            <w:tcW w:w="993" w:type="dxa"/>
            <w:tcBorders>
              <w:top w:val="single" w:sz="4" w:space="0" w:color="auto"/>
              <w:bottom w:val="single" w:sz="6" w:space="0" w:color="auto"/>
            </w:tcBorders>
            <w:vAlign w:val="center"/>
          </w:tcPr>
          <w:p w:rsidR="00FB66BA" w:rsidRPr="000F3D55" w:rsidRDefault="00FB66BA" w:rsidP="00532F02">
            <w:pPr>
              <w:jc w:val="center"/>
              <w:rPr>
                <w:rFonts w:ascii="Arial" w:hAnsi="Arial" w:cs="Arial"/>
              </w:rPr>
            </w:pPr>
            <w:r w:rsidRPr="000F3D55">
              <w:rPr>
                <w:rFonts w:ascii="Arial" w:hAnsi="Arial" w:cs="Arial"/>
              </w:rPr>
              <w:t>2 punti</w:t>
            </w:r>
          </w:p>
        </w:tc>
        <w:tc>
          <w:tcPr>
            <w:tcW w:w="992" w:type="dxa"/>
            <w:tcBorders>
              <w:top w:val="single" w:sz="4" w:space="0" w:color="auto"/>
              <w:bottom w:val="single" w:sz="6" w:space="0" w:color="auto"/>
            </w:tcBorders>
            <w:vAlign w:val="center"/>
          </w:tcPr>
          <w:p w:rsidR="00FB66BA" w:rsidRPr="000F3D55" w:rsidRDefault="00FB66BA" w:rsidP="00532F02">
            <w:pPr>
              <w:jc w:val="center"/>
              <w:rPr>
                <w:rFonts w:ascii="Arial" w:hAnsi="Arial" w:cs="Arial"/>
              </w:rPr>
            </w:pPr>
            <w:r w:rsidRPr="000F3D55">
              <w:rPr>
                <w:rFonts w:ascii="Arial" w:hAnsi="Arial" w:cs="Arial"/>
              </w:rPr>
              <w:t>1 punto</w:t>
            </w:r>
          </w:p>
        </w:tc>
        <w:tc>
          <w:tcPr>
            <w:tcW w:w="1084" w:type="dxa"/>
            <w:tcBorders>
              <w:top w:val="single" w:sz="4" w:space="0" w:color="auto"/>
              <w:bottom w:val="single" w:sz="6" w:space="0" w:color="auto"/>
              <w:right w:val="single" w:sz="4" w:space="0" w:color="auto"/>
            </w:tcBorders>
            <w:vAlign w:val="center"/>
          </w:tcPr>
          <w:p w:rsidR="00FB66BA" w:rsidRPr="000F3D55" w:rsidRDefault="00FB66BA" w:rsidP="00532F02">
            <w:pPr>
              <w:jc w:val="center"/>
              <w:rPr>
                <w:rFonts w:ascii="Arial" w:hAnsi="Arial" w:cs="Arial"/>
              </w:rPr>
            </w:pPr>
            <w:r w:rsidRPr="000F3D55">
              <w:rPr>
                <w:rFonts w:ascii="Arial" w:hAnsi="Arial" w:cs="Arial"/>
              </w:rPr>
              <w:t>0 punti</w:t>
            </w:r>
          </w:p>
        </w:tc>
      </w:tr>
    </w:tbl>
    <w:p w:rsidR="004A61F1" w:rsidRPr="000F3D55" w:rsidRDefault="004A61F1" w:rsidP="004A61F1">
      <w:pPr>
        <w:pStyle w:val="CM6"/>
        <w:spacing w:line="276" w:lineRule="atLeast"/>
        <w:jc w:val="both"/>
        <w:rPr>
          <w:rFonts w:ascii="Arial" w:hAnsi="Arial" w:cs="Arial"/>
          <w:sz w:val="20"/>
          <w:szCs w:val="20"/>
        </w:rPr>
      </w:pPr>
      <w:r w:rsidRPr="000F3D55">
        <w:rPr>
          <w:rFonts w:ascii="Arial" w:hAnsi="Arial" w:cs="Arial"/>
          <w:i/>
          <w:iCs/>
          <w:sz w:val="20"/>
          <w:szCs w:val="20"/>
        </w:rPr>
        <w:t xml:space="preserve">Ricorso a sistemi di selezione verificati in sede di accreditamento (eventuale indicazione dell’Ente di 1^ classe dal quale è stato acquisito il servizio): </w:t>
      </w:r>
      <w:r>
        <w:rPr>
          <w:rFonts w:ascii="Arial" w:hAnsi="Arial" w:cs="Arial"/>
          <w:i/>
          <w:iCs/>
          <w:sz w:val="20"/>
          <w:szCs w:val="20"/>
        </w:rPr>
        <w:t>NO</w:t>
      </w:r>
    </w:p>
    <w:p w:rsidR="005529C1" w:rsidRPr="00D7168D" w:rsidRDefault="005529C1" w:rsidP="005529C1">
      <w:pPr>
        <w:autoSpaceDE w:val="0"/>
        <w:rPr>
          <w:rFonts w:eastAsia="Calibri"/>
          <w:color w:val="000000"/>
        </w:rPr>
      </w:pPr>
    </w:p>
    <w:p w:rsidR="005529C1" w:rsidRPr="00A2577C" w:rsidRDefault="005529C1" w:rsidP="005529C1">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CONDIZIONI DI SERVIZIO ED ASPETTI ORGANIZZATIVI:</w:t>
      </w:r>
    </w:p>
    <w:p w:rsidR="004A61F1" w:rsidRPr="00DB31BC" w:rsidRDefault="004A61F1" w:rsidP="004A61F1">
      <w:pPr>
        <w:pStyle w:val="CM7"/>
        <w:spacing w:line="813" w:lineRule="atLeast"/>
        <w:rPr>
          <w:rFonts w:ascii="Arial" w:hAnsi="Arial" w:cs="Arial"/>
          <w:i/>
          <w:iCs/>
          <w:sz w:val="20"/>
          <w:szCs w:val="20"/>
        </w:rPr>
      </w:pPr>
      <w:r w:rsidRPr="000F3D55">
        <w:rPr>
          <w:rFonts w:ascii="Arial" w:hAnsi="Arial" w:cs="Arial"/>
          <w:i/>
          <w:iCs/>
          <w:sz w:val="20"/>
          <w:szCs w:val="20"/>
        </w:rPr>
        <w:t>13) Numero ore di servizio settimanali dei volontari, ovvero monte ore annuo:</w:t>
      </w:r>
      <w:r w:rsidRPr="000F3D55">
        <w:rPr>
          <w:rFonts w:ascii="Arial" w:hAnsi="Arial" w:cs="Arial"/>
          <w:i/>
          <w:iCs/>
          <w:sz w:val="20"/>
          <w:szCs w:val="20"/>
        </w:rPr>
        <w:tab/>
      </w:r>
      <w:r w:rsidRPr="000F3D55">
        <w:rPr>
          <w:rFonts w:ascii="Arial" w:hAnsi="Arial" w:cs="Arial"/>
          <w:sz w:val="20"/>
          <w:szCs w:val="20"/>
        </w:rPr>
        <w:t xml:space="preserve"> </w:t>
      </w:r>
      <w:r w:rsidRPr="000F3D55">
        <w:rPr>
          <w:rFonts w:ascii="Arial" w:hAnsi="Arial" w:cs="Arial"/>
          <w:noProof/>
          <w:sz w:val="20"/>
          <w:szCs w:val="20"/>
        </w:rPr>
        <w:t xml:space="preserve"> </w:t>
      </w:r>
      <w:r w:rsidR="00D80F93">
        <w:rPr>
          <w:rFonts w:ascii="Arial" w:hAnsi="Arial" w:cs="Arial"/>
          <w:noProof/>
          <w:sz w:val="20"/>
          <w:szCs w:val="20"/>
        </w:rPr>
        <w:t>30</w:t>
      </w:r>
      <w:r w:rsidRPr="000F3D55">
        <w:rPr>
          <w:rFonts w:ascii="Arial" w:hAnsi="Arial" w:cs="Arial"/>
          <w:i/>
          <w:iCs/>
          <w:sz w:val="20"/>
          <w:szCs w:val="20"/>
        </w:rPr>
        <w:t xml:space="preserve"> </w:t>
      </w:r>
      <w:r w:rsidRPr="000F3D55">
        <w:rPr>
          <w:rFonts w:ascii="Arial" w:hAnsi="Arial" w:cs="Arial"/>
          <w:i/>
          <w:iCs/>
          <w:sz w:val="20"/>
          <w:szCs w:val="20"/>
        </w:rPr>
        <w:br/>
        <w:t>14) Giorni di servizio a settimana dei volontari (minimo 5, massimo 6) :</w:t>
      </w:r>
      <w:r w:rsidRPr="000F3D55">
        <w:rPr>
          <w:rFonts w:ascii="Arial" w:hAnsi="Arial" w:cs="Arial"/>
          <w:i/>
          <w:iCs/>
          <w:sz w:val="20"/>
          <w:szCs w:val="20"/>
        </w:rPr>
        <w:tab/>
      </w:r>
      <w:r w:rsidRPr="000F3D55">
        <w:rPr>
          <w:rFonts w:ascii="Arial" w:hAnsi="Arial" w:cs="Arial"/>
          <w:i/>
          <w:iCs/>
          <w:sz w:val="20"/>
          <w:szCs w:val="20"/>
        </w:rPr>
        <w:tab/>
      </w:r>
      <w:r w:rsidR="00D80F93">
        <w:rPr>
          <w:rFonts w:ascii="Arial" w:hAnsi="Arial" w:cs="Arial"/>
          <w:i/>
          <w:iCs/>
          <w:sz w:val="20"/>
          <w:szCs w:val="20"/>
        </w:rPr>
        <w:t>6</w:t>
      </w:r>
      <w:r w:rsidRPr="000F3D55">
        <w:rPr>
          <w:rFonts w:ascii="Arial" w:hAnsi="Arial" w:cs="Arial"/>
          <w:i/>
          <w:iCs/>
          <w:sz w:val="20"/>
          <w:szCs w:val="20"/>
        </w:rPr>
        <w:t xml:space="preserve"> </w:t>
      </w:r>
    </w:p>
    <w:p w:rsidR="004A61F1" w:rsidRDefault="004A61F1" w:rsidP="004A61F1">
      <w:pPr>
        <w:pStyle w:val="Default"/>
        <w:rPr>
          <w:rFonts w:ascii="Arial" w:hAnsi="Arial" w:cs="Arial"/>
          <w:noProof/>
          <w:color w:val="auto"/>
          <w:sz w:val="20"/>
          <w:szCs w:val="20"/>
        </w:rPr>
      </w:pPr>
    </w:p>
    <w:p w:rsidR="004A61F1" w:rsidRDefault="004A61F1" w:rsidP="004A61F1">
      <w:pPr>
        <w:pStyle w:val="Default"/>
        <w:rPr>
          <w:rFonts w:ascii="Arial" w:hAnsi="Arial" w:cs="Arial"/>
          <w:noProof/>
          <w:color w:val="auto"/>
          <w:sz w:val="20"/>
          <w:szCs w:val="20"/>
        </w:rPr>
      </w:pPr>
    </w:p>
    <w:p w:rsidR="004A61F1" w:rsidRDefault="004A61F1" w:rsidP="004A61F1">
      <w:pPr>
        <w:pStyle w:val="Default"/>
        <w:rPr>
          <w:rFonts w:ascii="Arial" w:hAnsi="Arial" w:cs="Arial"/>
          <w:noProof/>
          <w:color w:val="auto"/>
          <w:sz w:val="20"/>
          <w:szCs w:val="20"/>
        </w:rPr>
      </w:pPr>
    </w:p>
    <w:p w:rsidR="004A61F1" w:rsidRDefault="004A61F1" w:rsidP="004A61F1">
      <w:pPr>
        <w:pStyle w:val="Default"/>
        <w:rPr>
          <w:rFonts w:ascii="Arial" w:hAnsi="Arial" w:cs="Arial"/>
          <w:noProof/>
          <w:color w:val="auto"/>
          <w:sz w:val="20"/>
          <w:szCs w:val="20"/>
        </w:rPr>
      </w:pPr>
    </w:p>
    <w:p w:rsidR="004A61F1" w:rsidRPr="000F3D55" w:rsidRDefault="004A61F1" w:rsidP="004A61F1">
      <w:pPr>
        <w:pStyle w:val="Default"/>
        <w:rPr>
          <w:rFonts w:ascii="Arial" w:hAnsi="Arial" w:cs="Arial"/>
          <w:noProof/>
          <w:color w:val="auto"/>
          <w:sz w:val="20"/>
          <w:szCs w:val="20"/>
        </w:rPr>
      </w:pPr>
      <w:r w:rsidRPr="000F3D55">
        <w:rPr>
          <w:rFonts w:ascii="Arial" w:hAnsi="Arial" w:cs="Arial"/>
          <w:noProof/>
          <w:color w:val="auto"/>
          <w:sz w:val="20"/>
          <w:szCs w:val="20"/>
        </w:rPr>
        <w:t>15) Eventuali particolari obblighi dei volontari durante il periodo di servizio:</w:t>
      </w:r>
    </w:p>
    <w:p w:rsidR="004A61F1" w:rsidRPr="000F3D55" w:rsidRDefault="004A61F1" w:rsidP="004A61F1">
      <w:pPr>
        <w:pStyle w:val="Default"/>
        <w:rPr>
          <w:rFonts w:ascii="Arial" w:hAnsi="Arial" w:cs="Arial"/>
          <w:noProof/>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4A61F1" w:rsidRPr="000F3D55" w:rsidTr="004A61F1">
        <w:tc>
          <w:tcPr>
            <w:tcW w:w="9286" w:type="dxa"/>
          </w:tcPr>
          <w:p w:rsidR="004A61F1" w:rsidRPr="000F3D55" w:rsidRDefault="004A61F1" w:rsidP="00532F02">
            <w:pPr>
              <w:jc w:val="both"/>
              <w:rPr>
                <w:rFonts w:ascii="Arial" w:hAnsi="Arial" w:cs="Arial"/>
                <w:sz w:val="18"/>
                <w:szCs w:val="18"/>
              </w:rPr>
            </w:pPr>
            <w:r w:rsidRPr="000F3D55">
              <w:rPr>
                <w:rFonts w:ascii="Arial" w:hAnsi="Arial" w:cs="Arial"/>
                <w:sz w:val="18"/>
                <w:szCs w:val="18"/>
              </w:rPr>
              <w:t>Nell’ambito della realizzazione del presente progetto verrà espressamente richiesto ai volontari in sede di selezione di fornire la loro disponibilità rispetto ai seguenti punti che, dalla nostra esperienza, risultano fondamentali per una convivenza serena tra volontari e non vedenti e per non incorrere in incomprensioni e/o defezioni prima della fine del Servizio:</w:t>
            </w:r>
          </w:p>
          <w:p w:rsidR="004A61F1" w:rsidRPr="000F3D55" w:rsidRDefault="004A61F1" w:rsidP="004A61F1">
            <w:pPr>
              <w:numPr>
                <w:ilvl w:val="0"/>
                <w:numId w:val="25"/>
              </w:numPr>
              <w:jc w:val="both"/>
              <w:rPr>
                <w:rFonts w:ascii="Arial" w:hAnsi="Arial" w:cs="Arial"/>
                <w:sz w:val="18"/>
                <w:szCs w:val="18"/>
              </w:rPr>
            </w:pPr>
            <w:r w:rsidRPr="000F3D55">
              <w:rPr>
                <w:rFonts w:ascii="Arial" w:hAnsi="Arial" w:cs="Arial"/>
                <w:sz w:val="18"/>
                <w:szCs w:val="18"/>
              </w:rPr>
              <w:t>disponibilità a prestare servizio di accompagnamento dei non vedenti  per eventuali e saltuari spostamenti nell’ambito dell’intero territorio nazionale;</w:t>
            </w:r>
          </w:p>
          <w:p w:rsidR="004A61F1" w:rsidRPr="000F3D55" w:rsidRDefault="004A61F1" w:rsidP="004A61F1">
            <w:pPr>
              <w:numPr>
                <w:ilvl w:val="0"/>
                <w:numId w:val="25"/>
              </w:numPr>
              <w:jc w:val="both"/>
              <w:rPr>
                <w:rFonts w:ascii="Arial" w:hAnsi="Arial" w:cs="Arial"/>
                <w:sz w:val="18"/>
                <w:szCs w:val="18"/>
              </w:rPr>
            </w:pPr>
            <w:r w:rsidRPr="000F3D55">
              <w:rPr>
                <w:rFonts w:ascii="Arial" w:hAnsi="Arial" w:cs="Arial"/>
                <w:sz w:val="18"/>
                <w:szCs w:val="18"/>
              </w:rPr>
              <w:t>disponibilità a prestare servizio nell’ambito dei giorni festivi  in cui eventualmente e saltuariamente si potrebbero verificare necessità dei non vedenti in riferimento agli obiettivi del presente progetto;</w:t>
            </w:r>
          </w:p>
          <w:p w:rsidR="004A61F1" w:rsidRPr="000F3D55" w:rsidRDefault="004A61F1" w:rsidP="004A61F1">
            <w:pPr>
              <w:numPr>
                <w:ilvl w:val="0"/>
                <w:numId w:val="25"/>
              </w:numPr>
              <w:jc w:val="both"/>
              <w:rPr>
                <w:rFonts w:ascii="Arial" w:hAnsi="Arial" w:cs="Arial"/>
                <w:sz w:val="18"/>
                <w:szCs w:val="18"/>
              </w:rPr>
            </w:pPr>
            <w:r w:rsidRPr="000F3D55">
              <w:rPr>
                <w:rFonts w:ascii="Arial" w:hAnsi="Arial" w:cs="Arial"/>
                <w:sz w:val="18"/>
                <w:szCs w:val="18"/>
              </w:rPr>
              <w:t>disponibilità a prestare servizio indifferentemente sia la mattina che il pomeriggio (</w:t>
            </w:r>
            <w:r w:rsidRPr="000F3D55">
              <w:rPr>
                <w:rFonts w:ascii="Arial" w:hAnsi="Arial" w:cs="Arial"/>
                <w:i/>
                <w:sz w:val="18"/>
                <w:szCs w:val="18"/>
              </w:rPr>
              <w:t>aut-aut</w:t>
            </w:r>
            <w:r w:rsidRPr="000F3D55">
              <w:rPr>
                <w:rFonts w:ascii="Arial" w:hAnsi="Arial" w:cs="Arial"/>
                <w:sz w:val="18"/>
                <w:szCs w:val="18"/>
              </w:rPr>
              <w:t>);</w:t>
            </w:r>
          </w:p>
          <w:p w:rsidR="004A61F1" w:rsidRPr="000F3D55" w:rsidRDefault="004A61F1" w:rsidP="004A61F1">
            <w:pPr>
              <w:numPr>
                <w:ilvl w:val="0"/>
                <w:numId w:val="25"/>
              </w:numPr>
              <w:jc w:val="both"/>
              <w:rPr>
                <w:rFonts w:ascii="Arial" w:hAnsi="Arial" w:cs="Arial"/>
                <w:sz w:val="18"/>
                <w:szCs w:val="18"/>
              </w:rPr>
            </w:pPr>
            <w:r w:rsidRPr="000F3D55">
              <w:rPr>
                <w:rFonts w:ascii="Arial" w:hAnsi="Arial" w:cs="Arial"/>
                <w:sz w:val="18"/>
                <w:szCs w:val="18"/>
              </w:rPr>
              <w:t>disponi</w:t>
            </w:r>
            <w:r>
              <w:rPr>
                <w:rFonts w:ascii="Arial" w:hAnsi="Arial" w:cs="Arial"/>
                <w:sz w:val="18"/>
                <w:szCs w:val="18"/>
              </w:rPr>
              <w:t>bilità alla flessibilità oraria</w:t>
            </w:r>
            <w:r w:rsidRPr="000F3D55">
              <w:rPr>
                <w:rFonts w:ascii="Arial" w:hAnsi="Arial" w:cs="Arial"/>
                <w:sz w:val="18"/>
                <w:szCs w:val="18"/>
              </w:rPr>
              <w:t>;</w:t>
            </w:r>
          </w:p>
          <w:p w:rsidR="004A61F1" w:rsidRPr="000F3D55" w:rsidRDefault="004A61F1" w:rsidP="004A61F1">
            <w:pPr>
              <w:numPr>
                <w:ilvl w:val="0"/>
                <w:numId w:val="25"/>
              </w:numPr>
              <w:spacing w:after="200" w:line="276" w:lineRule="auto"/>
              <w:rPr>
                <w:rFonts w:ascii="Arial" w:hAnsi="Arial" w:cs="Arial"/>
                <w:sz w:val="18"/>
                <w:szCs w:val="18"/>
              </w:rPr>
            </w:pPr>
            <w:r w:rsidRPr="000F3D55">
              <w:rPr>
                <w:rFonts w:ascii="Arial" w:hAnsi="Arial" w:cs="Arial"/>
                <w:sz w:val="18"/>
                <w:szCs w:val="18"/>
              </w:rPr>
              <w:t>disponibilità a prestare servizio per determinate specifiche necessità presso sedi lavorative,</w:t>
            </w:r>
            <w:r>
              <w:rPr>
                <w:rFonts w:ascii="Arial" w:hAnsi="Arial" w:cs="Arial"/>
                <w:sz w:val="18"/>
                <w:szCs w:val="18"/>
              </w:rPr>
              <w:t xml:space="preserve"> </w:t>
            </w:r>
            <w:r w:rsidRPr="000F3D55">
              <w:rPr>
                <w:rFonts w:ascii="Arial" w:hAnsi="Arial" w:cs="Arial"/>
                <w:sz w:val="18"/>
                <w:szCs w:val="18"/>
              </w:rPr>
              <w:t>associative e  strutture sanitarie.</w:t>
            </w:r>
          </w:p>
        </w:tc>
      </w:tr>
    </w:tbl>
    <w:p w:rsidR="004A61F1" w:rsidRDefault="004A61F1" w:rsidP="004A61F1">
      <w:pPr>
        <w:pBdr>
          <w:top w:val="single" w:sz="4" w:space="1" w:color="auto"/>
          <w:left w:val="single" w:sz="4" w:space="4" w:color="auto"/>
          <w:bottom w:val="single" w:sz="4" w:space="1" w:color="auto"/>
          <w:right w:val="single" w:sz="4" w:space="4" w:color="auto"/>
        </w:pBdr>
        <w:autoSpaceDE w:val="0"/>
      </w:pPr>
      <w:r>
        <w:t xml:space="preserve">22) Eventuali requisiti richiesti ai canditati per la partecipazione al progetto oltre quelli richiesti dalla legge 6 marzo 2001, n. 64: </w:t>
      </w:r>
    </w:p>
    <w:p w:rsidR="004A61F1" w:rsidRDefault="004A61F1" w:rsidP="004A61F1">
      <w:pPr>
        <w:pBdr>
          <w:top w:val="single" w:sz="4" w:space="1" w:color="auto"/>
          <w:left w:val="single" w:sz="4" w:space="4" w:color="auto"/>
          <w:bottom w:val="single" w:sz="4" w:space="1" w:color="auto"/>
          <w:right w:val="single" w:sz="4" w:space="4" w:color="auto"/>
        </w:pBdr>
        <w:autoSpaceDE w:val="0"/>
      </w:pPr>
      <w:r>
        <w:t>Titolo di studio: scuola media inferiore, possesso di patente di guida</w:t>
      </w:r>
    </w:p>
    <w:p w:rsidR="005529C1" w:rsidRDefault="005529C1" w:rsidP="005529C1">
      <w:pPr>
        <w:pBdr>
          <w:top w:val="single" w:sz="4" w:space="1" w:color="auto"/>
          <w:left w:val="single" w:sz="4" w:space="4" w:color="auto"/>
          <w:bottom w:val="single" w:sz="4" w:space="1" w:color="auto"/>
          <w:right w:val="single" w:sz="4" w:space="4" w:color="auto"/>
        </w:pBdr>
        <w:autoSpaceDE w:val="0"/>
      </w:pPr>
    </w:p>
    <w:p w:rsidR="005529C1" w:rsidRDefault="005529C1" w:rsidP="005529C1">
      <w:pPr>
        <w:autoSpaceDE w:val="0"/>
        <w:rPr>
          <w:rFonts w:eastAsia="Calibri"/>
          <w:color w:val="000000"/>
        </w:rPr>
      </w:pPr>
    </w:p>
    <w:p w:rsidR="005529C1" w:rsidRDefault="005529C1" w:rsidP="005529C1">
      <w:pPr>
        <w:pBdr>
          <w:top w:val="single" w:sz="4" w:space="1" w:color="auto"/>
          <w:left w:val="single" w:sz="4" w:space="4" w:color="auto"/>
          <w:bottom w:val="single" w:sz="4" w:space="1" w:color="auto"/>
          <w:right w:val="single" w:sz="4" w:space="4" w:color="auto"/>
        </w:pBdr>
        <w:autoSpaceDE w:val="0"/>
        <w:rPr>
          <w:rFonts w:eastAsia="Calibri"/>
          <w:b/>
          <w:color w:val="000000"/>
        </w:rPr>
      </w:pPr>
      <w:r w:rsidRPr="00391E60">
        <w:rPr>
          <w:rFonts w:eastAsia="Calibri"/>
          <w:b/>
          <w:color w:val="000000"/>
        </w:rPr>
        <w:t>SEDI DI SVOLGIMENTO e POSTI DISPONIBILI:</w:t>
      </w:r>
    </w:p>
    <w:p w:rsidR="004A61F1" w:rsidRDefault="004A61F1" w:rsidP="005529C1">
      <w:pPr>
        <w:pBdr>
          <w:top w:val="single" w:sz="4" w:space="1" w:color="auto"/>
          <w:left w:val="single" w:sz="4" w:space="4" w:color="auto"/>
          <w:bottom w:val="single" w:sz="4" w:space="1" w:color="auto"/>
          <w:right w:val="single" w:sz="4" w:space="4" w:color="auto"/>
        </w:pBdr>
        <w:autoSpaceDE w:val="0"/>
        <w:rPr>
          <w:rFonts w:ascii="Arial" w:hAnsi="Arial" w:cs="Arial"/>
          <w:i/>
          <w:iCs/>
          <w:sz w:val="20"/>
          <w:szCs w:val="20"/>
        </w:rPr>
      </w:pPr>
      <w:r w:rsidRPr="000F3D55">
        <w:rPr>
          <w:rFonts w:ascii="Arial" w:hAnsi="Arial" w:cs="Arial"/>
          <w:i/>
          <w:iCs/>
          <w:sz w:val="20"/>
          <w:szCs w:val="20"/>
        </w:rPr>
        <w:t>9) Numero dei volontari da impiegare nel progetto:</w:t>
      </w:r>
      <w:r w:rsidR="00B33EAF">
        <w:rPr>
          <w:rFonts w:ascii="Arial" w:hAnsi="Arial" w:cs="Arial"/>
          <w:i/>
          <w:iCs/>
          <w:sz w:val="20"/>
          <w:szCs w:val="20"/>
        </w:rPr>
        <w:t>10</w:t>
      </w:r>
    </w:p>
    <w:p w:rsidR="004A61F1" w:rsidRDefault="004A61F1" w:rsidP="005529C1">
      <w:pPr>
        <w:pBdr>
          <w:top w:val="single" w:sz="4" w:space="1" w:color="auto"/>
          <w:left w:val="single" w:sz="4" w:space="4" w:color="auto"/>
          <w:bottom w:val="single" w:sz="4" w:space="1" w:color="auto"/>
          <w:right w:val="single" w:sz="4" w:space="4" w:color="auto"/>
        </w:pBdr>
        <w:autoSpaceDE w:val="0"/>
        <w:rPr>
          <w:rFonts w:ascii="Arial" w:hAnsi="Arial" w:cs="Arial"/>
          <w:i/>
          <w:iCs/>
          <w:sz w:val="20"/>
          <w:szCs w:val="20"/>
        </w:rPr>
      </w:pPr>
      <w:r w:rsidRPr="000F3D55">
        <w:rPr>
          <w:rFonts w:ascii="Arial" w:hAnsi="Arial" w:cs="Arial"/>
          <w:i/>
          <w:iCs/>
          <w:sz w:val="20"/>
          <w:szCs w:val="20"/>
        </w:rPr>
        <w:t>12) Numero posti con solo vitto:</w:t>
      </w:r>
      <w:r w:rsidRPr="000F3D55">
        <w:rPr>
          <w:rFonts w:ascii="Arial" w:hAnsi="Arial" w:cs="Arial"/>
          <w:i/>
          <w:iCs/>
          <w:sz w:val="20"/>
          <w:szCs w:val="20"/>
        </w:rPr>
        <w:tab/>
      </w:r>
      <w:r>
        <w:rPr>
          <w:rFonts w:ascii="Arial" w:hAnsi="Arial" w:cs="Arial"/>
          <w:i/>
          <w:iCs/>
          <w:sz w:val="20"/>
          <w:szCs w:val="20"/>
        </w:rPr>
        <w:t>0</w:t>
      </w:r>
    </w:p>
    <w:p w:rsidR="004A61F1" w:rsidRDefault="004A61F1" w:rsidP="004A61F1">
      <w:pPr>
        <w:widowControl w:val="0"/>
        <w:autoSpaceDE w:val="0"/>
        <w:autoSpaceDN w:val="0"/>
        <w:adjustRightInd w:val="0"/>
        <w:spacing w:after="375"/>
        <w:jc w:val="center"/>
        <w:rPr>
          <w:b/>
          <w:bCs/>
          <w:i/>
          <w:iCs/>
          <w:sz w:val="16"/>
          <w:szCs w:val="16"/>
        </w:rPr>
      </w:pPr>
      <w:r w:rsidRPr="008447B6">
        <w:rPr>
          <w:b/>
          <w:bCs/>
          <w:i/>
          <w:iCs/>
          <w:sz w:val="16"/>
          <w:szCs w:val="16"/>
        </w:rPr>
        <w:t xml:space="preserve">16. Sede/i di attuazione del progetto, Operatori Locali di Progetto e Responsabili Locali di Ente Accreditato: </w:t>
      </w:r>
    </w:p>
    <w:tbl>
      <w:tblPr>
        <w:tblW w:w="13626" w:type="dxa"/>
        <w:tblInd w:w="-1418" w:type="dxa"/>
        <w:tblLook w:val="0000" w:firstRow="0" w:lastRow="0" w:firstColumn="0" w:lastColumn="0" w:noHBand="0" w:noVBand="0"/>
      </w:tblPr>
      <w:tblGrid>
        <w:gridCol w:w="363"/>
        <w:gridCol w:w="1691"/>
        <w:gridCol w:w="1418"/>
        <w:gridCol w:w="1417"/>
        <w:gridCol w:w="1276"/>
        <w:gridCol w:w="567"/>
        <w:gridCol w:w="1418"/>
        <w:gridCol w:w="1173"/>
        <w:gridCol w:w="4303"/>
      </w:tblGrid>
      <w:tr w:rsidR="00B33EAF" w:rsidRPr="008447B6" w:rsidTr="00B33EAF">
        <w:trPr>
          <w:trHeight w:val="715"/>
        </w:trPr>
        <w:tc>
          <w:tcPr>
            <w:tcW w:w="363" w:type="dxa"/>
            <w:vMerge w:val="restart"/>
            <w:tcBorders>
              <w:top w:val="single" w:sz="6" w:space="0" w:color="000000"/>
              <w:left w:val="single" w:sz="6" w:space="0" w:color="000000"/>
              <w:bottom w:val="single" w:sz="6" w:space="0" w:color="000000"/>
              <w:right w:val="single" w:sz="6" w:space="0" w:color="000000"/>
            </w:tcBorders>
            <w:shd w:val="clear" w:color="auto" w:fill="E6E6E6"/>
            <w:vAlign w:val="center"/>
          </w:tcPr>
          <w:p w:rsidR="00B33EAF" w:rsidRPr="008447B6" w:rsidRDefault="00B33EAF" w:rsidP="002C17AA">
            <w:pPr>
              <w:widowControl w:val="0"/>
              <w:autoSpaceDE w:val="0"/>
              <w:autoSpaceDN w:val="0"/>
              <w:adjustRightInd w:val="0"/>
              <w:jc w:val="center"/>
              <w:rPr>
                <w:color w:val="000000"/>
                <w:sz w:val="16"/>
                <w:szCs w:val="16"/>
              </w:rPr>
            </w:pPr>
            <w:r w:rsidRPr="008447B6">
              <w:rPr>
                <w:i/>
                <w:iCs/>
                <w:color w:val="000000"/>
                <w:sz w:val="16"/>
                <w:szCs w:val="16"/>
              </w:rPr>
              <w:t xml:space="preserve">N. </w:t>
            </w:r>
          </w:p>
        </w:tc>
        <w:tc>
          <w:tcPr>
            <w:tcW w:w="1691" w:type="dxa"/>
            <w:vMerge w:val="restart"/>
            <w:tcBorders>
              <w:top w:val="single" w:sz="6" w:space="0" w:color="000000"/>
              <w:left w:val="single" w:sz="6" w:space="0" w:color="000000"/>
              <w:bottom w:val="single" w:sz="6" w:space="0" w:color="000000"/>
              <w:right w:val="single" w:sz="6" w:space="0" w:color="000000"/>
            </w:tcBorders>
            <w:shd w:val="clear" w:color="auto" w:fill="E6E6E6"/>
            <w:vAlign w:val="center"/>
          </w:tcPr>
          <w:p w:rsidR="00B33EAF" w:rsidRPr="008447B6" w:rsidRDefault="00B33EAF" w:rsidP="002C17AA">
            <w:pPr>
              <w:widowControl w:val="0"/>
              <w:autoSpaceDE w:val="0"/>
              <w:autoSpaceDN w:val="0"/>
              <w:adjustRightInd w:val="0"/>
              <w:jc w:val="center"/>
              <w:rPr>
                <w:color w:val="000000"/>
                <w:sz w:val="16"/>
                <w:szCs w:val="16"/>
              </w:rPr>
            </w:pPr>
            <w:r w:rsidRPr="008447B6">
              <w:rPr>
                <w:i/>
                <w:iCs/>
                <w:color w:val="000000"/>
                <w:sz w:val="16"/>
                <w:szCs w:val="16"/>
              </w:rPr>
              <w:t xml:space="preserve">Sede di attuazione del progetto </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E6E6E6"/>
            <w:vAlign w:val="center"/>
          </w:tcPr>
          <w:p w:rsidR="00B33EAF" w:rsidRPr="008447B6" w:rsidRDefault="00B33EAF" w:rsidP="002C17AA">
            <w:pPr>
              <w:widowControl w:val="0"/>
              <w:autoSpaceDE w:val="0"/>
              <w:autoSpaceDN w:val="0"/>
              <w:adjustRightInd w:val="0"/>
              <w:jc w:val="center"/>
              <w:rPr>
                <w:color w:val="000000"/>
                <w:sz w:val="16"/>
                <w:szCs w:val="16"/>
              </w:rPr>
            </w:pPr>
            <w:r w:rsidRPr="008447B6">
              <w:rPr>
                <w:i/>
                <w:iCs/>
                <w:color w:val="000000"/>
                <w:sz w:val="16"/>
                <w:szCs w:val="16"/>
              </w:rPr>
              <w:t xml:space="preserve">Comune </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6E6E6"/>
            <w:vAlign w:val="center"/>
          </w:tcPr>
          <w:p w:rsidR="00B33EAF" w:rsidRPr="008447B6" w:rsidRDefault="00B33EAF" w:rsidP="002C17AA">
            <w:pPr>
              <w:widowControl w:val="0"/>
              <w:autoSpaceDE w:val="0"/>
              <w:autoSpaceDN w:val="0"/>
              <w:adjustRightInd w:val="0"/>
              <w:jc w:val="center"/>
              <w:rPr>
                <w:color w:val="000000"/>
                <w:sz w:val="16"/>
                <w:szCs w:val="16"/>
              </w:rPr>
            </w:pPr>
            <w:r w:rsidRPr="008447B6">
              <w:rPr>
                <w:i/>
                <w:iCs/>
                <w:color w:val="000000"/>
                <w:sz w:val="16"/>
                <w:szCs w:val="16"/>
              </w:rPr>
              <w:t xml:space="preserve">Indirizzo </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6E6E6"/>
            <w:vAlign w:val="center"/>
          </w:tcPr>
          <w:p w:rsidR="00B33EAF" w:rsidRPr="008447B6" w:rsidRDefault="00B33EAF" w:rsidP="002C17AA">
            <w:pPr>
              <w:widowControl w:val="0"/>
              <w:autoSpaceDE w:val="0"/>
              <w:autoSpaceDN w:val="0"/>
              <w:adjustRightInd w:val="0"/>
              <w:rPr>
                <w:color w:val="000000"/>
                <w:sz w:val="16"/>
                <w:szCs w:val="16"/>
              </w:rPr>
            </w:pPr>
            <w:r w:rsidRPr="008447B6">
              <w:rPr>
                <w:i/>
                <w:iCs/>
                <w:color w:val="000000"/>
                <w:sz w:val="16"/>
                <w:szCs w:val="16"/>
              </w:rPr>
              <w:t xml:space="preserve">Cod. </w:t>
            </w:r>
            <w:proofErr w:type="spellStart"/>
            <w:r w:rsidRPr="008447B6">
              <w:rPr>
                <w:i/>
                <w:iCs/>
                <w:color w:val="000000"/>
                <w:sz w:val="16"/>
                <w:szCs w:val="16"/>
              </w:rPr>
              <w:t>ident</w:t>
            </w:r>
            <w:proofErr w:type="spellEnd"/>
            <w:r w:rsidRPr="008447B6">
              <w:rPr>
                <w:i/>
                <w:iCs/>
                <w:color w:val="000000"/>
                <w:sz w:val="16"/>
                <w:szCs w:val="16"/>
              </w:rPr>
              <w:t xml:space="preserve">. sede </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E6E6E6"/>
            <w:vAlign w:val="center"/>
          </w:tcPr>
          <w:p w:rsidR="00B33EAF" w:rsidRPr="008447B6" w:rsidRDefault="00B33EAF" w:rsidP="002C17AA">
            <w:pPr>
              <w:widowControl w:val="0"/>
              <w:autoSpaceDE w:val="0"/>
              <w:autoSpaceDN w:val="0"/>
              <w:adjustRightInd w:val="0"/>
              <w:rPr>
                <w:color w:val="000000"/>
                <w:sz w:val="16"/>
                <w:szCs w:val="16"/>
              </w:rPr>
            </w:pPr>
            <w:r w:rsidRPr="008447B6">
              <w:rPr>
                <w:i/>
                <w:iCs/>
                <w:color w:val="000000"/>
                <w:sz w:val="16"/>
                <w:szCs w:val="16"/>
              </w:rPr>
              <w:t xml:space="preserve">N. vol. per sede </w:t>
            </w:r>
          </w:p>
        </w:tc>
        <w:tc>
          <w:tcPr>
            <w:tcW w:w="6894" w:type="dxa"/>
            <w:gridSpan w:val="3"/>
            <w:tcBorders>
              <w:top w:val="single" w:sz="6" w:space="0" w:color="000000"/>
              <w:left w:val="single" w:sz="6" w:space="0" w:color="000000"/>
              <w:bottom w:val="single" w:sz="6" w:space="0" w:color="000000"/>
              <w:right w:val="single" w:sz="6" w:space="0" w:color="000000"/>
            </w:tcBorders>
            <w:shd w:val="clear" w:color="auto" w:fill="E6E6E6"/>
            <w:vAlign w:val="center"/>
          </w:tcPr>
          <w:p w:rsidR="00B33EAF" w:rsidRPr="008447B6" w:rsidRDefault="00B33EAF" w:rsidP="002C17AA">
            <w:pPr>
              <w:widowControl w:val="0"/>
              <w:autoSpaceDE w:val="0"/>
              <w:autoSpaceDN w:val="0"/>
              <w:adjustRightInd w:val="0"/>
              <w:rPr>
                <w:color w:val="000000"/>
                <w:sz w:val="16"/>
                <w:szCs w:val="16"/>
              </w:rPr>
            </w:pPr>
            <w:r w:rsidRPr="008447B6">
              <w:rPr>
                <w:i/>
                <w:iCs/>
                <w:color w:val="000000"/>
                <w:sz w:val="16"/>
                <w:szCs w:val="16"/>
              </w:rPr>
              <w:t xml:space="preserve">Nominativi degli Operatori Locali di Progetto </w:t>
            </w:r>
          </w:p>
        </w:tc>
      </w:tr>
      <w:tr w:rsidR="00B33EAF" w:rsidRPr="008447B6" w:rsidTr="00B33EAF">
        <w:trPr>
          <w:trHeight w:val="700"/>
        </w:trPr>
        <w:tc>
          <w:tcPr>
            <w:tcW w:w="363" w:type="dxa"/>
            <w:vMerge/>
            <w:tcBorders>
              <w:top w:val="single" w:sz="6" w:space="0" w:color="000000"/>
              <w:left w:val="single" w:sz="6" w:space="0" w:color="000000"/>
              <w:bottom w:val="single" w:sz="6" w:space="0" w:color="000000"/>
              <w:right w:val="single" w:sz="6" w:space="0" w:color="000000"/>
            </w:tcBorders>
            <w:shd w:val="clear" w:color="auto" w:fill="E6E6E6"/>
            <w:vAlign w:val="center"/>
          </w:tcPr>
          <w:p w:rsidR="00B33EAF" w:rsidRPr="008447B6" w:rsidRDefault="00B33EAF" w:rsidP="002C17AA">
            <w:pPr>
              <w:widowControl w:val="0"/>
              <w:autoSpaceDE w:val="0"/>
              <w:autoSpaceDN w:val="0"/>
              <w:adjustRightInd w:val="0"/>
              <w:jc w:val="center"/>
              <w:rPr>
                <w:sz w:val="16"/>
                <w:szCs w:val="16"/>
              </w:rPr>
            </w:pPr>
          </w:p>
        </w:tc>
        <w:tc>
          <w:tcPr>
            <w:tcW w:w="1691" w:type="dxa"/>
            <w:vMerge/>
            <w:tcBorders>
              <w:top w:val="single" w:sz="6" w:space="0" w:color="000000"/>
              <w:left w:val="single" w:sz="6" w:space="0" w:color="000000"/>
              <w:bottom w:val="single" w:sz="6" w:space="0" w:color="000000"/>
              <w:right w:val="single" w:sz="6" w:space="0" w:color="000000"/>
            </w:tcBorders>
            <w:shd w:val="clear" w:color="auto" w:fill="E6E6E6"/>
            <w:vAlign w:val="center"/>
          </w:tcPr>
          <w:p w:rsidR="00B33EAF" w:rsidRPr="008447B6" w:rsidRDefault="00B33EAF" w:rsidP="002C17AA">
            <w:pPr>
              <w:widowControl w:val="0"/>
              <w:autoSpaceDE w:val="0"/>
              <w:autoSpaceDN w:val="0"/>
              <w:adjustRightInd w:val="0"/>
              <w:jc w:val="center"/>
              <w:rPr>
                <w:sz w:val="16"/>
                <w:szCs w:val="16"/>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E6E6E6"/>
            <w:vAlign w:val="center"/>
          </w:tcPr>
          <w:p w:rsidR="00B33EAF" w:rsidRPr="008447B6" w:rsidRDefault="00B33EAF" w:rsidP="002C17AA">
            <w:pPr>
              <w:widowControl w:val="0"/>
              <w:autoSpaceDE w:val="0"/>
              <w:autoSpaceDN w:val="0"/>
              <w:adjustRightInd w:val="0"/>
              <w:jc w:val="center"/>
              <w:rPr>
                <w:sz w:val="16"/>
                <w:szCs w:val="16"/>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E6E6E6"/>
            <w:vAlign w:val="center"/>
          </w:tcPr>
          <w:p w:rsidR="00B33EAF" w:rsidRPr="008447B6" w:rsidRDefault="00B33EAF" w:rsidP="002C17AA">
            <w:pPr>
              <w:widowControl w:val="0"/>
              <w:autoSpaceDE w:val="0"/>
              <w:autoSpaceDN w:val="0"/>
              <w:adjustRightInd w:val="0"/>
              <w:jc w:val="center"/>
              <w:rPr>
                <w:sz w:val="16"/>
                <w:szCs w:val="16"/>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6E6E6"/>
            <w:vAlign w:val="center"/>
          </w:tcPr>
          <w:p w:rsidR="00B33EAF" w:rsidRPr="008447B6" w:rsidRDefault="00B33EAF" w:rsidP="002C17AA">
            <w:pPr>
              <w:widowControl w:val="0"/>
              <w:autoSpaceDE w:val="0"/>
              <w:autoSpaceDN w:val="0"/>
              <w:adjustRightInd w:val="0"/>
              <w:rPr>
                <w:sz w:val="16"/>
                <w:szCs w:val="16"/>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E6E6E6"/>
            <w:vAlign w:val="center"/>
          </w:tcPr>
          <w:p w:rsidR="00B33EAF" w:rsidRPr="008447B6" w:rsidRDefault="00B33EAF" w:rsidP="002C17AA">
            <w:pPr>
              <w:widowControl w:val="0"/>
              <w:autoSpaceDE w:val="0"/>
              <w:autoSpaceDN w:val="0"/>
              <w:adjustRightInd w:val="0"/>
              <w:rPr>
                <w:sz w:val="16"/>
                <w:szCs w:val="16"/>
              </w:rPr>
            </w:pPr>
          </w:p>
        </w:tc>
        <w:tc>
          <w:tcPr>
            <w:tcW w:w="141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B33EAF" w:rsidRPr="008447B6" w:rsidRDefault="00B33EAF" w:rsidP="002C17AA">
            <w:pPr>
              <w:widowControl w:val="0"/>
              <w:autoSpaceDE w:val="0"/>
              <w:autoSpaceDN w:val="0"/>
              <w:adjustRightInd w:val="0"/>
              <w:rPr>
                <w:color w:val="000000"/>
                <w:sz w:val="16"/>
                <w:szCs w:val="16"/>
              </w:rPr>
            </w:pPr>
            <w:r w:rsidRPr="008447B6">
              <w:rPr>
                <w:i/>
                <w:iCs/>
                <w:color w:val="000000"/>
                <w:sz w:val="16"/>
                <w:szCs w:val="16"/>
              </w:rPr>
              <w:t xml:space="preserve">Cognome e nome </w:t>
            </w:r>
          </w:p>
        </w:tc>
        <w:tc>
          <w:tcPr>
            <w:tcW w:w="1173" w:type="dxa"/>
            <w:tcBorders>
              <w:top w:val="single" w:sz="6" w:space="0" w:color="000000"/>
              <w:left w:val="single" w:sz="6" w:space="0" w:color="000000"/>
              <w:bottom w:val="single" w:sz="6" w:space="0" w:color="000000"/>
              <w:right w:val="single" w:sz="6" w:space="0" w:color="000000"/>
            </w:tcBorders>
            <w:shd w:val="clear" w:color="auto" w:fill="E6E6E6"/>
          </w:tcPr>
          <w:p w:rsidR="00B33EAF" w:rsidRPr="008447B6" w:rsidRDefault="00B33EAF" w:rsidP="002C17AA">
            <w:pPr>
              <w:widowControl w:val="0"/>
              <w:autoSpaceDE w:val="0"/>
              <w:autoSpaceDN w:val="0"/>
              <w:adjustRightInd w:val="0"/>
              <w:jc w:val="center"/>
              <w:rPr>
                <w:color w:val="000000"/>
                <w:sz w:val="16"/>
                <w:szCs w:val="16"/>
              </w:rPr>
            </w:pPr>
            <w:r w:rsidRPr="008447B6">
              <w:rPr>
                <w:i/>
                <w:iCs/>
                <w:color w:val="000000"/>
                <w:sz w:val="16"/>
                <w:szCs w:val="16"/>
              </w:rPr>
              <w:t xml:space="preserve">Data di nascita </w:t>
            </w:r>
          </w:p>
        </w:tc>
        <w:tc>
          <w:tcPr>
            <w:tcW w:w="4303"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B33EAF" w:rsidRPr="008447B6" w:rsidRDefault="00B33EAF" w:rsidP="002C17AA">
            <w:pPr>
              <w:widowControl w:val="0"/>
              <w:autoSpaceDE w:val="0"/>
              <w:autoSpaceDN w:val="0"/>
              <w:adjustRightInd w:val="0"/>
              <w:jc w:val="center"/>
              <w:rPr>
                <w:color w:val="000000"/>
                <w:sz w:val="16"/>
                <w:szCs w:val="16"/>
              </w:rPr>
            </w:pPr>
            <w:r w:rsidRPr="008447B6">
              <w:rPr>
                <w:i/>
                <w:iCs/>
                <w:color w:val="000000"/>
                <w:sz w:val="16"/>
                <w:szCs w:val="16"/>
              </w:rPr>
              <w:t xml:space="preserve">C.F. </w:t>
            </w:r>
          </w:p>
        </w:tc>
      </w:tr>
      <w:tr w:rsidR="00B33EAF" w:rsidRPr="008447B6" w:rsidTr="00B33EAF">
        <w:trPr>
          <w:trHeight w:val="285"/>
        </w:trPr>
        <w:tc>
          <w:tcPr>
            <w:tcW w:w="363"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jc w:val="center"/>
              <w:rPr>
                <w:b/>
                <w:color w:val="000000"/>
                <w:sz w:val="16"/>
                <w:szCs w:val="16"/>
              </w:rPr>
            </w:pPr>
            <w:r>
              <w:rPr>
                <w:b/>
                <w:i/>
                <w:iCs/>
                <w:color w:val="000000"/>
                <w:sz w:val="16"/>
                <w:szCs w:val="16"/>
              </w:rPr>
              <w:t>1</w:t>
            </w:r>
          </w:p>
        </w:tc>
        <w:tc>
          <w:tcPr>
            <w:tcW w:w="1691"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sidRPr="008447B6">
              <w:rPr>
                <w:sz w:val="16"/>
                <w:szCs w:val="16"/>
              </w:rPr>
              <w:t>Associazione Nazionale Privi della Vista ed Ipovedenti</w:t>
            </w:r>
          </w:p>
          <w:p w:rsidR="00B33EAF" w:rsidRPr="008447B6" w:rsidRDefault="00B33EAF" w:rsidP="002C17AA">
            <w:pPr>
              <w:widowControl w:val="0"/>
              <w:autoSpaceDE w:val="0"/>
              <w:autoSpaceDN w:val="0"/>
              <w:adjustRightInd w:val="0"/>
              <w:rPr>
                <w:sz w:val="16"/>
                <w:szCs w:val="16"/>
              </w:rPr>
            </w:pPr>
            <w:r w:rsidRPr="008447B6">
              <w:rPr>
                <w:sz w:val="16"/>
                <w:szCs w:val="16"/>
              </w:rPr>
              <w:t>Sezione  provinciale</w:t>
            </w:r>
          </w:p>
        </w:tc>
        <w:tc>
          <w:tcPr>
            <w:tcW w:w="1418"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NAPOLI</w:t>
            </w:r>
          </w:p>
        </w:tc>
        <w:tc>
          <w:tcPr>
            <w:tcW w:w="1417"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CNTRO DIREZIONALE ISOLA G1</w:t>
            </w:r>
          </w:p>
        </w:tc>
        <w:tc>
          <w:tcPr>
            <w:tcW w:w="1276"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115956</w:t>
            </w:r>
          </w:p>
        </w:tc>
        <w:tc>
          <w:tcPr>
            <w:tcW w:w="567"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4</w:t>
            </w:r>
          </w:p>
        </w:tc>
        <w:tc>
          <w:tcPr>
            <w:tcW w:w="1418"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AMELIO FORTUNA</w:t>
            </w:r>
          </w:p>
        </w:tc>
        <w:tc>
          <w:tcPr>
            <w:tcW w:w="1173"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 xml:space="preserve"> 20/02/1971</w:t>
            </w:r>
          </w:p>
        </w:tc>
        <w:tc>
          <w:tcPr>
            <w:tcW w:w="4303"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MLAFTN71B60F839F</w:t>
            </w:r>
          </w:p>
        </w:tc>
      </w:tr>
      <w:tr w:rsidR="00B33EAF" w:rsidRPr="008447B6" w:rsidTr="00B33EAF">
        <w:trPr>
          <w:trHeight w:val="285"/>
        </w:trPr>
        <w:tc>
          <w:tcPr>
            <w:tcW w:w="363"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jc w:val="center"/>
              <w:rPr>
                <w:b/>
                <w:i/>
                <w:iCs/>
                <w:color w:val="000000"/>
                <w:sz w:val="16"/>
                <w:szCs w:val="16"/>
              </w:rPr>
            </w:pPr>
            <w:r>
              <w:rPr>
                <w:b/>
                <w:i/>
                <w:iCs/>
                <w:color w:val="000000"/>
                <w:sz w:val="16"/>
                <w:szCs w:val="16"/>
              </w:rPr>
              <w:t>2</w:t>
            </w:r>
          </w:p>
        </w:tc>
        <w:tc>
          <w:tcPr>
            <w:tcW w:w="1691"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sidRPr="008447B6">
              <w:rPr>
                <w:sz w:val="16"/>
                <w:szCs w:val="16"/>
              </w:rPr>
              <w:t>Associazione Nazionale Privi della Vista ed Ipovedenti</w:t>
            </w:r>
          </w:p>
          <w:p w:rsidR="00B33EAF" w:rsidRPr="008447B6" w:rsidRDefault="00B33EAF" w:rsidP="002C17AA">
            <w:pPr>
              <w:widowControl w:val="0"/>
              <w:autoSpaceDE w:val="0"/>
              <w:autoSpaceDN w:val="0"/>
              <w:adjustRightInd w:val="0"/>
              <w:rPr>
                <w:sz w:val="16"/>
                <w:szCs w:val="16"/>
              </w:rPr>
            </w:pPr>
            <w:r w:rsidRPr="008447B6">
              <w:rPr>
                <w:sz w:val="16"/>
                <w:szCs w:val="16"/>
              </w:rPr>
              <w:t xml:space="preserve">Sezione  </w:t>
            </w:r>
            <w:r>
              <w:rPr>
                <w:sz w:val="16"/>
                <w:szCs w:val="16"/>
              </w:rPr>
              <w:t>COMPRENSORIALE</w:t>
            </w:r>
          </w:p>
        </w:tc>
        <w:tc>
          <w:tcPr>
            <w:tcW w:w="1418"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FEROLETO</w:t>
            </w:r>
          </w:p>
        </w:tc>
        <w:tc>
          <w:tcPr>
            <w:tcW w:w="1417"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VIA CASTELLO 1</w:t>
            </w:r>
          </w:p>
        </w:tc>
        <w:tc>
          <w:tcPr>
            <w:tcW w:w="1276"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121277</w:t>
            </w:r>
          </w:p>
        </w:tc>
        <w:tc>
          <w:tcPr>
            <w:tcW w:w="567" w:type="dxa"/>
            <w:tcBorders>
              <w:top w:val="single" w:sz="6" w:space="0" w:color="000000"/>
              <w:left w:val="single" w:sz="6" w:space="0" w:color="000000"/>
              <w:bottom w:val="single" w:sz="6" w:space="0" w:color="000000"/>
              <w:right w:val="single" w:sz="6" w:space="0" w:color="000000"/>
            </w:tcBorders>
          </w:tcPr>
          <w:p w:rsidR="00B33EAF" w:rsidRDefault="00B33EAF" w:rsidP="002C17AA">
            <w:pPr>
              <w:widowControl w:val="0"/>
              <w:autoSpaceDE w:val="0"/>
              <w:autoSpaceDN w:val="0"/>
              <w:adjustRightInd w:val="0"/>
              <w:rPr>
                <w:sz w:val="16"/>
                <w:szCs w:val="16"/>
              </w:rPr>
            </w:pPr>
            <w:r>
              <w:rPr>
                <w:sz w:val="16"/>
                <w:szCs w:val="16"/>
              </w:rPr>
              <w:t>3</w:t>
            </w:r>
          </w:p>
        </w:tc>
        <w:tc>
          <w:tcPr>
            <w:tcW w:w="1418"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 xml:space="preserve"> TROVATO CATERINA</w:t>
            </w:r>
          </w:p>
        </w:tc>
        <w:tc>
          <w:tcPr>
            <w:tcW w:w="1173"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 xml:space="preserve"> 16/12/1969</w:t>
            </w:r>
          </w:p>
        </w:tc>
        <w:tc>
          <w:tcPr>
            <w:tcW w:w="4303"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 xml:space="preserve"> TRVCRN69T56C352L</w:t>
            </w:r>
          </w:p>
        </w:tc>
      </w:tr>
      <w:tr w:rsidR="00B33EAF" w:rsidRPr="008447B6" w:rsidTr="00B33EAF">
        <w:trPr>
          <w:trHeight w:val="285"/>
        </w:trPr>
        <w:tc>
          <w:tcPr>
            <w:tcW w:w="363"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jc w:val="center"/>
              <w:rPr>
                <w:b/>
                <w:i/>
                <w:iCs/>
                <w:color w:val="000000"/>
                <w:sz w:val="16"/>
                <w:szCs w:val="16"/>
              </w:rPr>
            </w:pPr>
            <w:r>
              <w:rPr>
                <w:b/>
                <w:i/>
                <w:iCs/>
                <w:color w:val="000000"/>
                <w:sz w:val="16"/>
                <w:szCs w:val="16"/>
              </w:rPr>
              <w:t>3</w:t>
            </w:r>
          </w:p>
        </w:tc>
        <w:tc>
          <w:tcPr>
            <w:tcW w:w="1691"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sidRPr="008447B6">
              <w:rPr>
                <w:sz w:val="16"/>
                <w:szCs w:val="16"/>
              </w:rPr>
              <w:t>Associazione Nazionale Privi della Vista ed Ipovedenti</w:t>
            </w:r>
          </w:p>
          <w:p w:rsidR="00B33EAF" w:rsidRPr="008447B6" w:rsidRDefault="00B33EAF" w:rsidP="002C17AA">
            <w:pPr>
              <w:widowControl w:val="0"/>
              <w:autoSpaceDE w:val="0"/>
              <w:autoSpaceDN w:val="0"/>
              <w:adjustRightInd w:val="0"/>
              <w:rPr>
                <w:sz w:val="16"/>
                <w:szCs w:val="16"/>
              </w:rPr>
            </w:pPr>
            <w:r w:rsidRPr="008447B6">
              <w:rPr>
                <w:sz w:val="16"/>
                <w:szCs w:val="16"/>
              </w:rPr>
              <w:t>Sezione  provinciale</w:t>
            </w:r>
          </w:p>
        </w:tc>
        <w:tc>
          <w:tcPr>
            <w:tcW w:w="1418"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POTENZA</w:t>
            </w:r>
          </w:p>
        </w:tc>
        <w:tc>
          <w:tcPr>
            <w:tcW w:w="1417"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VIA TIRRENO 40</w:t>
            </w:r>
          </w:p>
        </w:tc>
        <w:tc>
          <w:tcPr>
            <w:tcW w:w="1276"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13265</w:t>
            </w:r>
          </w:p>
        </w:tc>
        <w:tc>
          <w:tcPr>
            <w:tcW w:w="567" w:type="dxa"/>
            <w:tcBorders>
              <w:top w:val="single" w:sz="6" w:space="0" w:color="000000"/>
              <w:left w:val="single" w:sz="6" w:space="0" w:color="000000"/>
              <w:bottom w:val="single" w:sz="6" w:space="0" w:color="000000"/>
              <w:right w:val="single" w:sz="6" w:space="0" w:color="000000"/>
            </w:tcBorders>
          </w:tcPr>
          <w:p w:rsidR="00B33EAF" w:rsidRDefault="00B33EAF" w:rsidP="002C17AA">
            <w:pPr>
              <w:widowControl w:val="0"/>
              <w:autoSpaceDE w:val="0"/>
              <w:autoSpaceDN w:val="0"/>
              <w:adjustRightInd w:val="0"/>
              <w:rPr>
                <w:sz w:val="16"/>
                <w:szCs w:val="16"/>
              </w:rPr>
            </w:pPr>
            <w:r>
              <w:rPr>
                <w:sz w:val="16"/>
                <w:szCs w:val="16"/>
              </w:rPr>
              <w:t>2</w:t>
            </w:r>
          </w:p>
        </w:tc>
        <w:tc>
          <w:tcPr>
            <w:tcW w:w="1418" w:type="dxa"/>
            <w:tcBorders>
              <w:top w:val="single" w:sz="6" w:space="0" w:color="000000"/>
              <w:left w:val="single" w:sz="6" w:space="0" w:color="000000"/>
              <w:bottom w:val="single" w:sz="6" w:space="0" w:color="000000"/>
              <w:right w:val="single" w:sz="6" w:space="0" w:color="000000"/>
            </w:tcBorders>
          </w:tcPr>
          <w:p w:rsidR="00B33EAF" w:rsidRPr="00C178AE" w:rsidRDefault="00B33EAF" w:rsidP="00B33EAF">
            <w:pPr>
              <w:rPr>
                <w:sz w:val="16"/>
                <w:szCs w:val="16"/>
              </w:rPr>
            </w:pPr>
            <w:r>
              <w:rPr>
                <w:sz w:val="16"/>
                <w:szCs w:val="16"/>
              </w:rPr>
              <w:t xml:space="preserve"> GENTILE LUCIO</w:t>
            </w:r>
          </w:p>
        </w:tc>
        <w:tc>
          <w:tcPr>
            <w:tcW w:w="1173"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19/05/1977</w:t>
            </w:r>
          </w:p>
        </w:tc>
        <w:tc>
          <w:tcPr>
            <w:tcW w:w="4303"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GNTLCU77E19G942N</w:t>
            </w:r>
          </w:p>
        </w:tc>
      </w:tr>
      <w:tr w:rsidR="00B33EAF" w:rsidRPr="008447B6" w:rsidTr="00B33EAF">
        <w:trPr>
          <w:trHeight w:val="285"/>
        </w:trPr>
        <w:tc>
          <w:tcPr>
            <w:tcW w:w="363"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jc w:val="center"/>
              <w:rPr>
                <w:b/>
                <w:i/>
                <w:iCs/>
                <w:color w:val="000000"/>
                <w:sz w:val="16"/>
                <w:szCs w:val="16"/>
              </w:rPr>
            </w:pPr>
            <w:r>
              <w:rPr>
                <w:b/>
                <w:i/>
                <w:iCs/>
                <w:color w:val="000000"/>
                <w:sz w:val="16"/>
                <w:szCs w:val="16"/>
              </w:rPr>
              <w:t>4</w:t>
            </w:r>
          </w:p>
        </w:tc>
        <w:tc>
          <w:tcPr>
            <w:tcW w:w="1691"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sidRPr="008447B6">
              <w:rPr>
                <w:sz w:val="16"/>
                <w:szCs w:val="16"/>
              </w:rPr>
              <w:t>Associazione Nazionale Privi della Vista ed Ipovedenti</w:t>
            </w:r>
          </w:p>
          <w:p w:rsidR="00B33EAF" w:rsidRPr="008447B6" w:rsidRDefault="00B33EAF" w:rsidP="002C17AA">
            <w:pPr>
              <w:widowControl w:val="0"/>
              <w:autoSpaceDE w:val="0"/>
              <w:autoSpaceDN w:val="0"/>
              <w:adjustRightInd w:val="0"/>
              <w:rPr>
                <w:sz w:val="16"/>
                <w:szCs w:val="16"/>
              </w:rPr>
            </w:pPr>
            <w:r w:rsidRPr="008447B6">
              <w:rPr>
                <w:sz w:val="16"/>
                <w:szCs w:val="16"/>
              </w:rPr>
              <w:t>Sezione  provinciale</w:t>
            </w:r>
          </w:p>
        </w:tc>
        <w:tc>
          <w:tcPr>
            <w:tcW w:w="1418"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REGGIO DI CALABRIA</w:t>
            </w:r>
          </w:p>
        </w:tc>
        <w:tc>
          <w:tcPr>
            <w:tcW w:w="1417"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VIA TORRIONE 103</w:t>
            </w:r>
          </w:p>
        </w:tc>
        <w:tc>
          <w:tcPr>
            <w:tcW w:w="1276"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27419</w:t>
            </w:r>
          </w:p>
        </w:tc>
        <w:tc>
          <w:tcPr>
            <w:tcW w:w="567" w:type="dxa"/>
            <w:tcBorders>
              <w:top w:val="single" w:sz="6" w:space="0" w:color="000000"/>
              <w:left w:val="single" w:sz="6" w:space="0" w:color="000000"/>
              <w:bottom w:val="single" w:sz="6" w:space="0" w:color="000000"/>
              <w:right w:val="single" w:sz="6" w:space="0" w:color="000000"/>
            </w:tcBorders>
          </w:tcPr>
          <w:p w:rsidR="00B33EAF" w:rsidRDefault="00B33EAF" w:rsidP="002C17AA">
            <w:pPr>
              <w:widowControl w:val="0"/>
              <w:autoSpaceDE w:val="0"/>
              <w:autoSpaceDN w:val="0"/>
              <w:adjustRightInd w:val="0"/>
              <w:rPr>
                <w:sz w:val="16"/>
                <w:szCs w:val="16"/>
              </w:rPr>
            </w:pPr>
            <w:r>
              <w:rPr>
                <w:sz w:val="16"/>
                <w:szCs w:val="16"/>
              </w:rPr>
              <w:t>1</w:t>
            </w:r>
          </w:p>
        </w:tc>
        <w:tc>
          <w:tcPr>
            <w:tcW w:w="1418" w:type="dxa"/>
            <w:tcBorders>
              <w:top w:val="single" w:sz="6" w:space="0" w:color="000000"/>
              <w:left w:val="single" w:sz="6" w:space="0" w:color="000000"/>
              <w:bottom w:val="single" w:sz="6" w:space="0" w:color="000000"/>
              <w:right w:val="single" w:sz="6" w:space="0" w:color="000000"/>
            </w:tcBorders>
          </w:tcPr>
          <w:p w:rsidR="00B33EAF" w:rsidRDefault="00B33EAF" w:rsidP="002C17AA">
            <w:pPr>
              <w:widowControl w:val="0"/>
              <w:autoSpaceDE w:val="0"/>
              <w:autoSpaceDN w:val="0"/>
              <w:adjustRightInd w:val="0"/>
              <w:rPr>
                <w:sz w:val="16"/>
                <w:szCs w:val="16"/>
              </w:rPr>
            </w:pPr>
            <w:r>
              <w:rPr>
                <w:sz w:val="16"/>
                <w:szCs w:val="16"/>
              </w:rPr>
              <w:t xml:space="preserve"> </w:t>
            </w:r>
          </w:p>
          <w:p w:rsidR="00B33EAF" w:rsidRDefault="00B33EAF" w:rsidP="002C17AA">
            <w:pPr>
              <w:widowControl w:val="0"/>
              <w:autoSpaceDE w:val="0"/>
              <w:autoSpaceDN w:val="0"/>
              <w:adjustRightInd w:val="0"/>
              <w:rPr>
                <w:sz w:val="16"/>
                <w:szCs w:val="16"/>
              </w:rPr>
            </w:pPr>
            <w:r>
              <w:rPr>
                <w:sz w:val="16"/>
                <w:szCs w:val="16"/>
              </w:rPr>
              <w:t>FRANCO MARIA LAURA</w:t>
            </w:r>
          </w:p>
          <w:p w:rsidR="00B33EAF" w:rsidRPr="008447B6" w:rsidRDefault="00B33EAF" w:rsidP="002C17AA">
            <w:pPr>
              <w:widowControl w:val="0"/>
              <w:autoSpaceDE w:val="0"/>
              <w:autoSpaceDN w:val="0"/>
              <w:adjustRightInd w:val="0"/>
              <w:rPr>
                <w:sz w:val="16"/>
                <w:szCs w:val="16"/>
              </w:rPr>
            </w:pPr>
          </w:p>
        </w:tc>
        <w:tc>
          <w:tcPr>
            <w:tcW w:w="1173"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 xml:space="preserve"> 08/10/1990</w:t>
            </w:r>
          </w:p>
        </w:tc>
        <w:tc>
          <w:tcPr>
            <w:tcW w:w="4303" w:type="dxa"/>
            <w:tcBorders>
              <w:top w:val="single" w:sz="6" w:space="0" w:color="000000"/>
              <w:left w:val="single" w:sz="6" w:space="0" w:color="000000"/>
              <w:bottom w:val="single" w:sz="6" w:space="0" w:color="000000"/>
              <w:right w:val="single" w:sz="6" w:space="0" w:color="000000"/>
            </w:tcBorders>
          </w:tcPr>
          <w:p w:rsidR="00B33EAF" w:rsidRPr="008447B6" w:rsidRDefault="00B33EAF" w:rsidP="002C17AA">
            <w:pPr>
              <w:widowControl w:val="0"/>
              <w:autoSpaceDE w:val="0"/>
              <w:autoSpaceDN w:val="0"/>
              <w:adjustRightInd w:val="0"/>
              <w:rPr>
                <w:sz w:val="16"/>
                <w:szCs w:val="16"/>
              </w:rPr>
            </w:pPr>
            <w:r>
              <w:rPr>
                <w:sz w:val="16"/>
                <w:szCs w:val="16"/>
              </w:rPr>
              <w:t xml:space="preserve"> FRCMLR90R48H224C</w:t>
            </w:r>
          </w:p>
        </w:tc>
      </w:tr>
    </w:tbl>
    <w:p w:rsidR="00B33EAF" w:rsidRDefault="00B33EAF" w:rsidP="004A61F1">
      <w:pPr>
        <w:widowControl w:val="0"/>
        <w:autoSpaceDE w:val="0"/>
        <w:autoSpaceDN w:val="0"/>
        <w:adjustRightInd w:val="0"/>
        <w:spacing w:after="375"/>
        <w:jc w:val="center"/>
        <w:rPr>
          <w:b/>
          <w:bCs/>
          <w:i/>
          <w:iCs/>
          <w:sz w:val="16"/>
          <w:szCs w:val="16"/>
        </w:rPr>
      </w:pPr>
    </w:p>
    <w:p w:rsidR="005529C1" w:rsidRPr="00391E60" w:rsidRDefault="005529C1" w:rsidP="005529C1">
      <w:pPr>
        <w:pBdr>
          <w:top w:val="single" w:sz="4" w:space="1" w:color="auto"/>
          <w:left w:val="single" w:sz="4" w:space="4" w:color="auto"/>
          <w:bottom w:val="single" w:sz="4" w:space="1" w:color="auto"/>
          <w:right w:val="single" w:sz="4" w:space="4" w:color="auto"/>
        </w:pBdr>
        <w:autoSpaceDE w:val="0"/>
        <w:rPr>
          <w:rFonts w:eastAsia="Calibri"/>
          <w:color w:val="000000"/>
        </w:rPr>
      </w:pPr>
    </w:p>
    <w:p w:rsidR="005529C1" w:rsidRDefault="005529C1" w:rsidP="005529C1">
      <w:pPr>
        <w:autoSpaceDE w:val="0"/>
        <w:rPr>
          <w:rFonts w:eastAsia="Calibri"/>
          <w:color w:val="000000"/>
        </w:rPr>
      </w:pPr>
    </w:p>
    <w:p w:rsidR="005529C1" w:rsidRDefault="005529C1" w:rsidP="005529C1">
      <w:pPr>
        <w:pBdr>
          <w:top w:val="single" w:sz="4" w:space="1"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 xml:space="preserve">CARATTERISTICHE </w:t>
      </w:r>
      <w:r w:rsidRPr="00A2577C">
        <w:rPr>
          <w:rFonts w:eastAsia="Calibri"/>
          <w:b/>
          <w:color w:val="000000"/>
        </w:rPr>
        <w:t>CONOSCENZE ACQUISIBILI:</w:t>
      </w:r>
    </w:p>
    <w:p w:rsidR="004A61F1" w:rsidRPr="000F3D55" w:rsidRDefault="004A61F1" w:rsidP="004A61F1">
      <w:pPr>
        <w:pStyle w:val="Default"/>
        <w:spacing w:after="520"/>
        <w:rPr>
          <w:rFonts w:ascii="Arial" w:hAnsi="Arial" w:cs="Arial"/>
          <w:noProof/>
          <w:color w:val="auto"/>
          <w:sz w:val="20"/>
          <w:szCs w:val="20"/>
        </w:rPr>
      </w:pPr>
      <w:r w:rsidRPr="000F3D55">
        <w:rPr>
          <w:rFonts w:ascii="Arial" w:hAnsi="Arial" w:cs="Arial"/>
          <w:noProof/>
          <w:color w:val="auto"/>
          <w:sz w:val="20"/>
          <w:szCs w:val="20"/>
        </w:rPr>
        <w:t>26) Eventuali crediti formativi:</w:t>
      </w:r>
      <w:r>
        <w:rPr>
          <w:rFonts w:ascii="Arial" w:hAnsi="Arial" w:cs="Arial"/>
          <w:noProof/>
          <w:color w:val="auto"/>
          <w:sz w:val="20"/>
          <w:szCs w:val="20"/>
        </w:rPr>
        <w:t>NO</w:t>
      </w:r>
    </w:p>
    <w:p w:rsidR="004A61F1" w:rsidRPr="000F3D55" w:rsidRDefault="004A61F1" w:rsidP="004A61F1">
      <w:pPr>
        <w:pStyle w:val="CM6"/>
        <w:rPr>
          <w:rFonts w:ascii="Arial" w:hAnsi="Arial" w:cs="Arial"/>
          <w:i/>
          <w:iCs/>
          <w:sz w:val="20"/>
          <w:szCs w:val="20"/>
        </w:rPr>
      </w:pPr>
      <w:r w:rsidRPr="000F3D55">
        <w:rPr>
          <w:rFonts w:ascii="Arial" w:hAnsi="Arial" w:cs="Arial"/>
          <w:i/>
          <w:iCs/>
          <w:sz w:val="20"/>
          <w:szCs w:val="20"/>
        </w:rPr>
        <w:t xml:space="preserve">27) Eventuali tirocini riconosciuti : </w:t>
      </w:r>
      <w:r>
        <w:rPr>
          <w:rFonts w:ascii="Arial" w:hAnsi="Arial" w:cs="Arial"/>
          <w:i/>
          <w:iCs/>
          <w:sz w:val="20"/>
          <w:szCs w:val="20"/>
        </w:rPr>
        <w:t>NO</w:t>
      </w:r>
    </w:p>
    <w:p w:rsidR="004A61F1" w:rsidRPr="000F3D55" w:rsidRDefault="004A61F1" w:rsidP="004A61F1">
      <w:pPr>
        <w:pStyle w:val="CM6"/>
        <w:spacing w:line="276" w:lineRule="atLeast"/>
        <w:jc w:val="both"/>
        <w:rPr>
          <w:rFonts w:ascii="Arial" w:hAnsi="Arial" w:cs="Arial"/>
          <w:i/>
          <w:iCs/>
          <w:sz w:val="20"/>
          <w:szCs w:val="20"/>
        </w:rPr>
      </w:pPr>
      <w:r w:rsidRPr="000F3D55">
        <w:rPr>
          <w:rFonts w:ascii="Arial" w:hAnsi="Arial" w:cs="Arial"/>
          <w:i/>
          <w:iCs/>
          <w:sz w:val="20"/>
          <w:szCs w:val="20"/>
        </w:rPr>
        <w:t xml:space="preserve">28) Competenze e professionalità acquisibili dai volontari durante l’espletamento del servizio, certificabili e validi ai fini del curriculum vitae: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4A61F1" w:rsidRPr="000F3D55" w:rsidTr="00532F02">
        <w:tc>
          <w:tcPr>
            <w:tcW w:w="10112" w:type="dxa"/>
          </w:tcPr>
          <w:p w:rsidR="004A61F1" w:rsidRPr="000F3D55" w:rsidRDefault="004A61F1" w:rsidP="00532F02">
            <w:pPr>
              <w:pStyle w:val="Paragrafoelenco"/>
              <w:rPr>
                <w:rFonts w:ascii="Arial" w:hAnsi="Arial" w:cs="Arial"/>
                <w:sz w:val="20"/>
                <w:szCs w:val="20"/>
              </w:rPr>
            </w:pPr>
            <w:r w:rsidRPr="000F3D55">
              <w:rPr>
                <w:rFonts w:ascii="Arial" w:hAnsi="Arial" w:cs="Arial"/>
                <w:i/>
                <w:iCs/>
                <w:sz w:val="20"/>
                <w:szCs w:val="20"/>
              </w:rPr>
              <w:lastRenderedPageBreak/>
              <w:t>Le Competenze e professionalità acquisibili dai volontari durante l’espletamento del servizio sono:</w:t>
            </w:r>
          </w:p>
          <w:p w:rsidR="004A61F1" w:rsidRPr="000F3D55" w:rsidRDefault="004A61F1" w:rsidP="004A61F1">
            <w:pPr>
              <w:pStyle w:val="Paragrafoelenco"/>
              <w:numPr>
                <w:ilvl w:val="0"/>
                <w:numId w:val="26"/>
              </w:numPr>
              <w:spacing w:after="200" w:line="276" w:lineRule="auto"/>
              <w:rPr>
                <w:rFonts w:ascii="Arial" w:hAnsi="Arial" w:cs="Arial"/>
                <w:sz w:val="20"/>
                <w:szCs w:val="20"/>
              </w:rPr>
            </w:pPr>
            <w:r w:rsidRPr="000F3D55">
              <w:rPr>
                <w:rFonts w:ascii="Arial" w:hAnsi="Arial" w:cs="Arial"/>
                <w:sz w:val="20"/>
                <w:szCs w:val="20"/>
              </w:rPr>
              <w:t>Nozioni e conoscenza di pratiche amministrative e sanitarie</w:t>
            </w:r>
          </w:p>
          <w:p w:rsidR="004A61F1" w:rsidRPr="000F3D55" w:rsidRDefault="004A61F1" w:rsidP="004A61F1">
            <w:pPr>
              <w:pStyle w:val="Paragrafoelenco"/>
              <w:numPr>
                <w:ilvl w:val="0"/>
                <w:numId w:val="26"/>
              </w:numPr>
              <w:spacing w:after="200" w:line="276" w:lineRule="auto"/>
              <w:rPr>
                <w:rFonts w:ascii="Arial" w:hAnsi="Arial" w:cs="Arial"/>
                <w:sz w:val="20"/>
                <w:szCs w:val="20"/>
              </w:rPr>
            </w:pPr>
            <w:r w:rsidRPr="000F3D55">
              <w:rPr>
                <w:rFonts w:ascii="Arial" w:hAnsi="Arial" w:cs="Arial"/>
                <w:sz w:val="20"/>
                <w:szCs w:val="20"/>
              </w:rPr>
              <w:t>Contenuti e abilità di promozione civica, morale, culturale e professionale di giovani ed adulti ( disabili e non)</w:t>
            </w:r>
          </w:p>
          <w:p w:rsidR="004A61F1" w:rsidRPr="000F3D55" w:rsidRDefault="004A61F1" w:rsidP="004A61F1">
            <w:pPr>
              <w:pStyle w:val="Paragrafoelenco"/>
              <w:numPr>
                <w:ilvl w:val="0"/>
                <w:numId w:val="26"/>
              </w:numPr>
              <w:spacing w:after="200" w:line="276" w:lineRule="auto"/>
              <w:rPr>
                <w:rFonts w:ascii="Arial" w:hAnsi="Arial" w:cs="Arial"/>
                <w:sz w:val="20"/>
                <w:szCs w:val="20"/>
              </w:rPr>
            </w:pPr>
            <w:r w:rsidRPr="000F3D55">
              <w:rPr>
                <w:rFonts w:ascii="Arial" w:hAnsi="Arial" w:cs="Arial"/>
                <w:sz w:val="20"/>
                <w:szCs w:val="20"/>
              </w:rPr>
              <w:t>Problematiche relative alla disabilità visiva che intervengono in tutti gli aspetti della vita in particolare nel campo dell’assistenza e dell’accompagnamento</w:t>
            </w:r>
          </w:p>
          <w:p w:rsidR="004A61F1" w:rsidRPr="000F3D55" w:rsidRDefault="004A61F1" w:rsidP="004A61F1">
            <w:pPr>
              <w:pStyle w:val="Paragrafoelenco"/>
              <w:ind w:left="0"/>
              <w:rPr>
                <w:rFonts w:ascii="Arial" w:hAnsi="Arial" w:cs="Arial"/>
              </w:rPr>
            </w:pPr>
          </w:p>
        </w:tc>
      </w:tr>
    </w:tbl>
    <w:p w:rsidR="005529C1" w:rsidRPr="00D7168D" w:rsidRDefault="005529C1" w:rsidP="005529C1">
      <w:pPr>
        <w:pBdr>
          <w:top w:val="single" w:sz="4" w:space="1" w:color="auto"/>
          <w:left w:val="single" w:sz="4" w:space="4" w:color="auto"/>
          <w:bottom w:val="single" w:sz="4" w:space="1" w:color="auto"/>
          <w:right w:val="single" w:sz="4" w:space="4" w:color="auto"/>
        </w:pBdr>
        <w:autoSpaceDE w:val="0"/>
      </w:pPr>
    </w:p>
    <w:p w:rsidR="005529C1" w:rsidRDefault="005529C1" w:rsidP="005529C1">
      <w:pPr>
        <w:autoSpaceDE w:val="0"/>
      </w:pPr>
    </w:p>
    <w:p w:rsidR="005529C1" w:rsidRPr="00A2577C" w:rsidRDefault="005529C1" w:rsidP="005529C1">
      <w:pPr>
        <w:pBdr>
          <w:top w:val="single" w:sz="4" w:space="1" w:color="auto"/>
          <w:left w:val="single" w:sz="4" w:space="4" w:color="auto"/>
          <w:bottom w:val="single" w:sz="4" w:space="1" w:color="auto"/>
          <w:right w:val="single" w:sz="4" w:space="4" w:color="auto"/>
        </w:pBdr>
        <w:autoSpaceDE w:val="0"/>
        <w:rPr>
          <w:b/>
        </w:rPr>
      </w:pPr>
      <w:r w:rsidRPr="00A2577C">
        <w:rPr>
          <w:b/>
        </w:rPr>
        <w:t>FORMAZIONE SPECIFICA DEI VOLONTARI:</w:t>
      </w:r>
    </w:p>
    <w:p w:rsidR="004A61F1" w:rsidRPr="000F3D55" w:rsidRDefault="004A61F1" w:rsidP="004A61F1">
      <w:pPr>
        <w:pStyle w:val="CM6"/>
        <w:rPr>
          <w:rFonts w:ascii="Arial" w:hAnsi="Arial" w:cs="Arial"/>
          <w:i/>
          <w:iCs/>
          <w:sz w:val="20"/>
          <w:szCs w:val="20"/>
        </w:rPr>
      </w:pPr>
      <w:r w:rsidRPr="000F3D55">
        <w:rPr>
          <w:rFonts w:ascii="Arial" w:hAnsi="Arial" w:cs="Arial"/>
          <w:i/>
          <w:iCs/>
          <w:sz w:val="20"/>
          <w:szCs w:val="20"/>
        </w:rPr>
        <w:t xml:space="preserve">40) Contenuti della formazione: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4A61F1" w:rsidRPr="000F3D55" w:rsidTr="002A3CB0">
        <w:trPr>
          <w:trHeight w:val="204"/>
        </w:trPr>
        <w:tc>
          <w:tcPr>
            <w:tcW w:w="10070" w:type="dxa"/>
          </w:tcPr>
          <w:p w:rsidR="00B33EAF" w:rsidRPr="00B722AB" w:rsidRDefault="00B33EAF" w:rsidP="00B33EAF">
            <w:pPr>
              <w:jc w:val="center"/>
              <w:rPr>
                <w:rFonts w:ascii="Arial" w:hAnsi="Arial" w:cs="Arial"/>
                <w:b/>
                <w:sz w:val="36"/>
                <w:szCs w:val="36"/>
              </w:rPr>
            </w:pPr>
            <w:r w:rsidRPr="00B722AB">
              <w:rPr>
                <w:rFonts w:ascii="Arial" w:hAnsi="Arial" w:cs="Arial"/>
                <w:b/>
                <w:sz w:val="36"/>
                <w:szCs w:val="36"/>
              </w:rPr>
              <w:t>CONTENUTI DELLA FORMAZIONE SPECIFICA</w:t>
            </w:r>
          </w:p>
          <w:p w:rsidR="00B33EAF" w:rsidRDefault="00B33EAF" w:rsidP="00B33EAF">
            <w:pPr>
              <w:numPr>
                <w:ilvl w:val="0"/>
                <w:numId w:val="27"/>
              </w:numPr>
              <w:jc w:val="both"/>
              <w:rPr>
                <w:rFonts w:ascii="Arial" w:hAnsi="Arial" w:cs="Arial"/>
              </w:rPr>
            </w:pPr>
            <w:r w:rsidRPr="000F3D55">
              <w:rPr>
                <w:rFonts w:ascii="Arial" w:hAnsi="Arial" w:cs="Arial"/>
              </w:rPr>
              <w:t>Principali difficoltà sociali, personali e quotidiane delle persone con disabilità visiva</w:t>
            </w:r>
          </w:p>
          <w:p w:rsidR="00B33EAF" w:rsidRDefault="00B33EAF" w:rsidP="00B33EAF">
            <w:pPr>
              <w:ind w:left="720"/>
              <w:jc w:val="both"/>
              <w:rPr>
                <w:rFonts w:ascii="Arial" w:hAnsi="Arial" w:cs="Arial"/>
              </w:rPr>
            </w:pPr>
            <w:r>
              <w:rPr>
                <w:rFonts w:ascii="Arial" w:hAnsi="Arial" w:cs="Arial"/>
              </w:rPr>
              <w:t xml:space="preserve">Durata 5 ore </w:t>
            </w:r>
          </w:p>
          <w:p w:rsidR="00B33EAF" w:rsidRDefault="00B33EAF" w:rsidP="00B33EAF">
            <w:pPr>
              <w:ind w:left="720"/>
              <w:jc w:val="both"/>
              <w:rPr>
                <w:rFonts w:ascii="Arial" w:hAnsi="Arial" w:cs="Arial"/>
              </w:rPr>
            </w:pPr>
            <w:r>
              <w:rPr>
                <w:rFonts w:ascii="Arial" w:hAnsi="Arial" w:cs="Arial"/>
              </w:rPr>
              <w:t>Formatori: TARANTINO SALVATORE,  FRANCO ALDO PAOLO MARIA, SANSONE MARIA,RONCA MICHELA</w:t>
            </w:r>
          </w:p>
          <w:p w:rsidR="00B33EAF" w:rsidRPr="000F3D55" w:rsidRDefault="00B33EAF" w:rsidP="00B33EAF">
            <w:pPr>
              <w:ind w:left="720"/>
              <w:jc w:val="both"/>
              <w:rPr>
                <w:rFonts w:ascii="Arial" w:hAnsi="Arial" w:cs="Arial"/>
              </w:rPr>
            </w:pPr>
          </w:p>
          <w:p w:rsidR="00B33EAF" w:rsidRDefault="00B33EAF" w:rsidP="00B33EAF">
            <w:pPr>
              <w:numPr>
                <w:ilvl w:val="0"/>
                <w:numId w:val="27"/>
              </w:numPr>
              <w:jc w:val="both"/>
              <w:rPr>
                <w:rFonts w:ascii="Arial" w:hAnsi="Arial" w:cs="Arial"/>
              </w:rPr>
            </w:pPr>
            <w:r w:rsidRPr="000F3D55">
              <w:rPr>
                <w:rFonts w:ascii="Arial" w:hAnsi="Arial" w:cs="Arial"/>
              </w:rPr>
              <w:t>Principali strategie di riabilitazione e recupero umano e sociale della persona con disabilità visiva</w:t>
            </w:r>
          </w:p>
          <w:p w:rsidR="00B33EAF" w:rsidRDefault="00B33EAF" w:rsidP="00B33EAF">
            <w:pPr>
              <w:ind w:left="720"/>
              <w:jc w:val="both"/>
              <w:rPr>
                <w:rFonts w:ascii="Arial" w:hAnsi="Arial" w:cs="Arial"/>
              </w:rPr>
            </w:pPr>
            <w:r>
              <w:rPr>
                <w:rFonts w:ascii="Arial" w:hAnsi="Arial" w:cs="Arial"/>
              </w:rPr>
              <w:t xml:space="preserve">Durata 8 ore </w:t>
            </w:r>
          </w:p>
          <w:p w:rsidR="00B33EAF" w:rsidRDefault="00B33EAF" w:rsidP="00B33EAF">
            <w:pPr>
              <w:ind w:left="720"/>
              <w:jc w:val="both"/>
              <w:rPr>
                <w:rFonts w:ascii="Arial" w:hAnsi="Arial" w:cs="Arial"/>
              </w:rPr>
            </w:pPr>
            <w:r>
              <w:rPr>
                <w:rFonts w:ascii="Arial" w:hAnsi="Arial" w:cs="Arial"/>
              </w:rPr>
              <w:t>Formatori: TARANTINO SALVATORE,  FRANCO ALDO PAOLO MARIA, SANSONE MARIA,RONCA MICHELA</w:t>
            </w:r>
            <w:r w:rsidRPr="000F3D55">
              <w:rPr>
                <w:rFonts w:ascii="Arial" w:hAnsi="Arial" w:cs="Arial"/>
              </w:rPr>
              <w:t xml:space="preserve"> </w:t>
            </w:r>
          </w:p>
          <w:p w:rsidR="00B33EAF" w:rsidRPr="000F3D55" w:rsidRDefault="00B33EAF" w:rsidP="00B33EAF">
            <w:pPr>
              <w:ind w:left="720"/>
              <w:jc w:val="both"/>
              <w:rPr>
                <w:rFonts w:ascii="Arial" w:hAnsi="Arial" w:cs="Arial"/>
              </w:rPr>
            </w:pPr>
          </w:p>
          <w:p w:rsidR="00B33EAF" w:rsidRDefault="00B33EAF" w:rsidP="00B33EAF">
            <w:pPr>
              <w:numPr>
                <w:ilvl w:val="0"/>
                <w:numId w:val="27"/>
              </w:numPr>
              <w:jc w:val="both"/>
              <w:rPr>
                <w:rFonts w:ascii="Arial" w:hAnsi="Arial" w:cs="Arial"/>
              </w:rPr>
            </w:pPr>
            <w:r w:rsidRPr="000F3D55">
              <w:rPr>
                <w:rFonts w:ascii="Arial" w:hAnsi="Arial" w:cs="Arial"/>
              </w:rPr>
              <w:t>Assistenza domiciliare alla persona con disabilità visiva: cosa e come fare</w:t>
            </w:r>
          </w:p>
          <w:p w:rsidR="00B33EAF" w:rsidRDefault="00B33EAF" w:rsidP="00B33EAF">
            <w:pPr>
              <w:ind w:left="720"/>
              <w:jc w:val="both"/>
              <w:rPr>
                <w:rFonts w:ascii="Arial" w:hAnsi="Arial" w:cs="Arial"/>
              </w:rPr>
            </w:pPr>
            <w:r>
              <w:rPr>
                <w:rFonts w:ascii="Arial" w:hAnsi="Arial" w:cs="Arial"/>
              </w:rPr>
              <w:t xml:space="preserve">Durata 5 ore </w:t>
            </w:r>
          </w:p>
          <w:p w:rsidR="00B33EAF" w:rsidRDefault="00B33EAF" w:rsidP="00B33EAF">
            <w:pPr>
              <w:ind w:left="720"/>
              <w:jc w:val="both"/>
              <w:rPr>
                <w:rFonts w:ascii="Arial" w:hAnsi="Arial" w:cs="Arial"/>
              </w:rPr>
            </w:pPr>
            <w:r>
              <w:rPr>
                <w:rFonts w:ascii="Arial" w:hAnsi="Arial" w:cs="Arial"/>
              </w:rPr>
              <w:t>Formatori: TARANTINO SALVATORE,  FRANCO ALDO PAOLO MARIA, SANSONE MARIA,RONCA MICHELA</w:t>
            </w:r>
          </w:p>
          <w:p w:rsidR="00B33EAF" w:rsidRPr="000F3D55" w:rsidRDefault="00B33EAF" w:rsidP="00B33EAF">
            <w:pPr>
              <w:ind w:left="720"/>
              <w:jc w:val="both"/>
              <w:rPr>
                <w:rFonts w:ascii="Arial" w:hAnsi="Arial" w:cs="Arial"/>
              </w:rPr>
            </w:pPr>
          </w:p>
          <w:p w:rsidR="00B33EAF" w:rsidRDefault="00B33EAF" w:rsidP="00B33EAF">
            <w:pPr>
              <w:numPr>
                <w:ilvl w:val="0"/>
                <w:numId w:val="27"/>
              </w:numPr>
              <w:jc w:val="both"/>
              <w:rPr>
                <w:rFonts w:ascii="Arial" w:hAnsi="Arial" w:cs="Arial"/>
              </w:rPr>
            </w:pPr>
            <w:r w:rsidRPr="000F3D55">
              <w:rPr>
                <w:rFonts w:ascii="Arial" w:hAnsi="Arial" w:cs="Arial"/>
              </w:rPr>
              <w:t>Nozioni di metodica per l’accompagnamento di persone non vedenti</w:t>
            </w:r>
          </w:p>
          <w:p w:rsidR="00B33EAF" w:rsidRDefault="00B33EAF" w:rsidP="00B33EAF">
            <w:pPr>
              <w:ind w:left="720"/>
              <w:jc w:val="both"/>
              <w:rPr>
                <w:rFonts w:ascii="Arial" w:hAnsi="Arial" w:cs="Arial"/>
              </w:rPr>
            </w:pPr>
            <w:r>
              <w:rPr>
                <w:rFonts w:ascii="Arial" w:hAnsi="Arial" w:cs="Arial"/>
              </w:rPr>
              <w:t xml:space="preserve">Durata 8 ore </w:t>
            </w:r>
          </w:p>
          <w:p w:rsidR="00B33EAF" w:rsidRDefault="00B33EAF" w:rsidP="00B33EAF">
            <w:pPr>
              <w:jc w:val="both"/>
              <w:rPr>
                <w:rFonts w:ascii="Arial" w:hAnsi="Arial" w:cs="Arial"/>
              </w:rPr>
            </w:pPr>
            <w:r>
              <w:rPr>
                <w:rFonts w:ascii="Arial" w:hAnsi="Arial" w:cs="Arial"/>
              </w:rPr>
              <w:t xml:space="preserve">            Formatori: TARANTINO SALVATORE,  FRANCO ALDO PAOLO MARIA, SANSONE</w:t>
            </w:r>
          </w:p>
          <w:p w:rsidR="00B33EAF" w:rsidRDefault="00B33EAF" w:rsidP="00B33EAF">
            <w:pPr>
              <w:jc w:val="both"/>
              <w:rPr>
                <w:rFonts w:ascii="Arial" w:hAnsi="Arial" w:cs="Arial"/>
              </w:rPr>
            </w:pPr>
            <w:r>
              <w:rPr>
                <w:rFonts w:ascii="Arial" w:hAnsi="Arial" w:cs="Arial"/>
              </w:rPr>
              <w:t xml:space="preserve">             MARIA,RONCA MICHELA</w:t>
            </w:r>
            <w:r w:rsidRPr="000F3D55">
              <w:rPr>
                <w:rFonts w:ascii="Arial" w:hAnsi="Arial" w:cs="Arial"/>
              </w:rPr>
              <w:t xml:space="preserve"> </w:t>
            </w:r>
          </w:p>
          <w:p w:rsidR="00B33EAF" w:rsidRPr="000F3D55" w:rsidRDefault="00B33EAF" w:rsidP="00B33EAF">
            <w:pPr>
              <w:jc w:val="both"/>
              <w:rPr>
                <w:rFonts w:ascii="Arial" w:hAnsi="Arial" w:cs="Arial"/>
              </w:rPr>
            </w:pPr>
          </w:p>
          <w:p w:rsidR="00B33EAF" w:rsidRDefault="00B33EAF" w:rsidP="00B33EAF">
            <w:pPr>
              <w:numPr>
                <w:ilvl w:val="0"/>
                <w:numId w:val="27"/>
              </w:numPr>
              <w:jc w:val="both"/>
              <w:rPr>
                <w:rFonts w:ascii="Arial" w:hAnsi="Arial" w:cs="Arial"/>
              </w:rPr>
            </w:pPr>
            <w:r w:rsidRPr="000F3D55">
              <w:rPr>
                <w:rFonts w:ascii="Arial" w:hAnsi="Arial" w:cs="Arial"/>
              </w:rPr>
              <w:t>La mobilità delle persone con disabilità visiva</w:t>
            </w:r>
          </w:p>
          <w:p w:rsidR="00B33EAF" w:rsidRDefault="00B33EAF" w:rsidP="00B33EAF">
            <w:pPr>
              <w:ind w:left="720"/>
              <w:jc w:val="both"/>
              <w:rPr>
                <w:rFonts w:ascii="Arial" w:hAnsi="Arial" w:cs="Arial"/>
              </w:rPr>
            </w:pPr>
            <w:r>
              <w:rPr>
                <w:rFonts w:ascii="Arial" w:hAnsi="Arial" w:cs="Arial"/>
              </w:rPr>
              <w:t xml:space="preserve">Durata 5 ore </w:t>
            </w:r>
          </w:p>
          <w:p w:rsidR="00B33EAF" w:rsidRDefault="00B33EAF" w:rsidP="00B33EAF">
            <w:pPr>
              <w:ind w:left="720"/>
              <w:jc w:val="both"/>
              <w:rPr>
                <w:rFonts w:ascii="Arial" w:hAnsi="Arial" w:cs="Arial"/>
              </w:rPr>
            </w:pPr>
            <w:r>
              <w:rPr>
                <w:rFonts w:ascii="Arial" w:hAnsi="Arial" w:cs="Arial"/>
              </w:rPr>
              <w:t>Formatori: TARANTINO SALVATORE,  FRANCO ALDO PAOLO MARIA, SANSONE MARIA,RONCA MICHELA</w:t>
            </w:r>
          </w:p>
          <w:p w:rsidR="00B33EAF" w:rsidRPr="000F3D55" w:rsidRDefault="00B33EAF" w:rsidP="00B33EAF">
            <w:pPr>
              <w:ind w:left="720"/>
              <w:jc w:val="both"/>
              <w:rPr>
                <w:rFonts w:ascii="Arial" w:hAnsi="Arial" w:cs="Arial"/>
              </w:rPr>
            </w:pPr>
          </w:p>
          <w:p w:rsidR="00B33EAF" w:rsidRDefault="00B33EAF" w:rsidP="00B33EAF">
            <w:pPr>
              <w:numPr>
                <w:ilvl w:val="0"/>
                <w:numId w:val="27"/>
              </w:numPr>
              <w:jc w:val="both"/>
              <w:rPr>
                <w:rFonts w:ascii="Arial" w:hAnsi="Arial" w:cs="Arial"/>
              </w:rPr>
            </w:pPr>
            <w:r w:rsidRPr="004902AA">
              <w:rPr>
                <w:rFonts w:ascii="Arial" w:hAnsi="Arial" w:cs="Arial"/>
              </w:rPr>
              <w:t>Nozioni di informatica e uso del computer (Office, impostazione e composizione di documenti):</w:t>
            </w:r>
            <w:r>
              <w:rPr>
                <w:rFonts w:ascii="Arial" w:hAnsi="Arial" w:cs="Arial"/>
              </w:rPr>
              <w:t xml:space="preserve"> c</w:t>
            </w:r>
            <w:r w:rsidRPr="004902AA">
              <w:rPr>
                <w:rFonts w:ascii="Arial" w:hAnsi="Arial" w:cs="Arial"/>
              </w:rPr>
              <w:t>onsultazione siti internet, utilizzo della posta elettronica, raccolta e inserimento dati</w:t>
            </w:r>
          </w:p>
          <w:p w:rsidR="00B33EAF" w:rsidRDefault="00B33EAF" w:rsidP="00B33EAF">
            <w:pPr>
              <w:ind w:left="720"/>
              <w:jc w:val="both"/>
              <w:rPr>
                <w:rFonts w:ascii="Arial" w:hAnsi="Arial" w:cs="Arial"/>
              </w:rPr>
            </w:pPr>
            <w:r>
              <w:rPr>
                <w:rFonts w:ascii="Arial" w:hAnsi="Arial" w:cs="Arial"/>
              </w:rPr>
              <w:t xml:space="preserve">Durata 5 ore </w:t>
            </w:r>
          </w:p>
          <w:p w:rsidR="00B33EAF" w:rsidRDefault="00B33EAF" w:rsidP="00B33EAF">
            <w:pPr>
              <w:ind w:left="720"/>
              <w:jc w:val="both"/>
              <w:rPr>
                <w:rFonts w:ascii="Arial" w:hAnsi="Arial" w:cs="Arial"/>
              </w:rPr>
            </w:pPr>
            <w:r>
              <w:rPr>
                <w:rFonts w:ascii="Arial" w:hAnsi="Arial" w:cs="Arial"/>
              </w:rPr>
              <w:t>Formatori:  TARANTINO SALVATORE,  FRANCO ALDO PAOLO MARIA, SANSONE MARIA,RONCA MICHELA</w:t>
            </w:r>
          </w:p>
          <w:p w:rsidR="00B33EAF" w:rsidRDefault="00B33EAF" w:rsidP="00B33EAF">
            <w:pPr>
              <w:ind w:left="720"/>
              <w:jc w:val="both"/>
              <w:rPr>
                <w:rFonts w:ascii="Arial" w:hAnsi="Arial" w:cs="Arial"/>
              </w:rPr>
            </w:pPr>
          </w:p>
          <w:p w:rsidR="00B33EAF" w:rsidRDefault="00B33EAF" w:rsidP="00B33EAF">
            <w:pPr>
              <w:numPr>
                <w:ilvl w:val="0"/>
                <w:numId w:val="27"/>
              </w:numPr>
              <w:jc w:val="both"/>
              <w:rPr>
                <w:rFonts w:ascii="Arial" w:hAnsi="Arial" w:cs="Arial"/>
              </w:rPr>
            </w:pPr>
            <w:r w:rsidRPr="000F3D55">
              <w:rPr>
                <w:rFonts w:ascii="Arial" w:hAnsi="Arial" w:cs="Arial"/>
              </w:rPr>
              <w:t>Nozioni sullo svolgimento di pratiche di ufficio e mezzi d’informazione, stampa, telefax, posta</w:t>
            </w:r>
          </w:p>
          <w:p w:rsidR="00B33EAF" w:rsidRDefault="00B33EAF" w:rsidP="00B33EAF">
            <w:pPr>
              <w:ind w:left="720"/>
              <w:jc w:val="both"/>
              <w:rPr>
                <w:rFonts w:ascii="Arial" w:hAnsi="Arial" w:cs="Arial"/>
              </w:rPr>
            </w:pPr>
            <w:r>
              <w:rPr>
                <w:rFonts w:ascii="Arial" w:hAnsi="Arial" w:cs="Arial"/>
              </w:rPr>
              <w:t xml:space="preserve">Durata 5 ore </w:t>
            </w:r>
          </w:p>
          <w:p w:rsidR="00B33EAF" w:rsidRDefault="00B33EAF" w:rsidP="00B33EAF">
            <w:pPr>
              <w:ind w:left="720"/>
              <w:jc w:val="both"/>
              <w:rPr>
                <w:rFonts w:ascii="Arial" w:hAnsi="Arial" w:cs="Arial"/>
              </w:rPr>
            </w:pPr>
            <w:r>
              <w:rPr>
                <w:rFonts w:ascii="Arial" w:hAnsi="Arial" w:cs="Arial"/>
              </w:rPr>
              <w:lastRenderedPageBreak/>
              <w:t>Formatori: TARANTINO SALVATORE,  FRANCO ALDO PAOLO MARIA, SANSONE MARIA,RONCA MICHELA</w:t>
            </w:r>
          </w:p>
          <w:p w:rsidR="00B33EAF" w:rsidRPr="000F3D55" w:rsidRDefault="00B33EAF" w:rsidP="00B33EAF">
            <w:pPr>
              <w:ind w:left="720"/>
              <w:jc w:val="both"/>
              <w:rPr>
                <w:rFonts w:ascii="Arial" w:hAnsi="Arial" w:cs="Arial"/>
              </w:rPr>
            </w:pPr>
          </w:p>
          <w:p w:rsidR="00B33EAF" w:rsidRDefault="00B33EAF" w:rsidP="00B33EAF">
            <w:pPr>
              <w:numPr>
                <w:ilvl w:val="0"/>
                <w:numId w:val="27"/>
              </w:numPr>
              <w:jc w:val="both"/>
              <w:rPr>
                <w:rFonts w:ascii="Arial" w:hAnsi="Arial" w:cs="Arial"/>
              </w:rPr>
            </w:pPr>
            <w:r w:rsidRPr="000F3D55">
              <w:rPr>
                <w:rFonts w:ascii="Arial" w:hAnsi="Arial" w:cs="Arial"/>
              </w:rPr>
              <w:t>Nozioni relative all’accoglienza delle persone con disabilità visiva con fondamenti teorici e pratici di esercitazione</w:t>
            </w:r>
          </w:p>
          <w:p w:rsidR="00B33EAF" w:rsidRDefault="00B33EAF" w:rsidP="00B33EAF">
            <w:pPr>
              <w:ind w:left="720"/>
              <w:jc w:val="both"/>
              <w:rPr>
                <w:rFonts w:ascii="Arial" w:hAnsi="Arial" w:cs="Arial"/>
              </w:rPr>
            </w:pPr>
            <w:r>
              <w:rPr>
                <w:rFonts w:ascii="Arial" w:hAnsi="Arial" w:cs="Arial"/>
              </w:rPr>
              <w:t xml:space="preserve">Durata 4 ore </w:t>
            </w:r>
          </w:p>
          <w:p w:rsidR="00B33EAF" w:rsidRDefault="00B33EAF" w:rsidP="00B33EAF">
            <w:pPr>
              <w:ind w:left="720"/>
              <w:jc w:val="both"/>
              <w:rPr>
                <w:rFonts w:ascii="Arial" w:hAnsi="Arial" w:cs="Arial"/>
              </w:rPr>
            </w:pPr>
            <w:r>
              <w:rPr>
                <w:rFonts w:ascii="Arial" w:hAnsi="Arial" w:cs="Arial"/>
              </w:rPr>
              <w:t xml:space="preserve">Formatori:   TARANTINO SALVATORE,  FRANCO ALDO PAOLO MARIA, SANSONE MARIA,RONCA MICHELA  </w:t>
            </w:r>
          </w:p>
          <w:p w:rsidR="00B33EAF" w:rsidRDefault="00B33EAF" w:rsidP="00B33EAF">
            <w:pPr>
              <w:ind w:left="720"/>
              <w:jc w:val="both"/>
              <w:rPr>
                <w:rFonts w:ascii="Arial" w:hAnsi="Arial" w:cs="Arial"/>
              </w:rPr>
            </w:pPr>
          </w:p>
          <w:p w:rsidR="00B33EAF" w:rsidRPr="000F3D55" w:rsidRDefault="00B33EAF" w:rsidP="00B33EAF">
            <w:pPr>
              <w:jc w:val="both"/>
              <w:rPr>
                <w:rFonts w:ascii="Arial" w:hAnsi="Arial" w:cs="Arial"/>
              </w:rPr>
            </w:pPr>
          </w:p>
          <w:p w:rsidR="00B33EAF" w:rsidRDefault="00B33EAF" w:rsidP="00B33EAF">
            <w:pPr>
              <w:numPr>
                <w:ilvl w:val="0"/>
                <w:numId w:val="27"/>
              </w:numPr>
              <w:jc w:val="both"/>
              <w:rPr>
                <w:rFonts w:ascii="Arial" w:hAnsi="Arial" w:cs="Arial"/>
              </w:rPr>
            </w:pPr>
            <w:r w:rsidRPr="000F3D55">
              <w:rPr>
                <w:rFonts w:ascii="Arial" w:hAnsi="Arial" w:cs="Arial"/>
              </w:rPr>
              <w:t>Nozioni relative all’utilizzo di strumenti tecnici, informatici, ottici e di altra natura utili al potenziamento dell’autonomia personale delle persone non vedenti e ipovedenti: stampanti Braille, display Braille, video-ingranditori, sintesi vocali, macchine parlanti per lettura e altri</w:t>
            </w:r>
          </w:p>
          <w:p w:rsidR="00B33EAF" w:rsidRDefault="00B33EAF" w:rsidP="00B33EAF">
            <w:pPr>
              <w:ind w:left="720"/>
              <w:jc w:val="both"/>
              <w:rPr>
                <w:rFonts w:ascii="Arial" w:hAnsi="Arial" w:cs="Arial"/>
              </w:rPr>
            </w:pPr>
            <w:r>
              <w:rPr>
                <w:rFonts w:ascii="Arial" w:hAnsi="Arial" w:cs="Arial"/>
              </w:rPr>
              <w:t xml:space="preserve">Durata 8 ore </w:t>
            </w:r>
          </w:p>
          <w:p w:rsidR="00B33EAF" w:rsidRDefault="00B33EAF" w:rsidP="00B33EAF">
            <w:pPr>
              <w:ind w:left="720"/>
              <w:jc w:val="both"/>
              <w:rPr>
                <w:rFonts w:ascii="Arial" w:hAnsi="Arial" w:cs="Arial"/>
              </w:rPr>
            </w:pPr>
            <w:r>
              <w:rPr>
                <w:rFonts w:ascii="Arial" w:hAnsi="Arial" w:cs="Arial"/>
              </w:rPr>
              <w:t>Formatori:  TARANTINO SALVATORE,  FRANCO ALDO PAOLO MARIA, SANSONE MARIA,RONCA MICHELA</w:t>
            </w:r>
          </w:p>
          <w:p w:rsidR="00B33EAF" w:rsidRDefault="00B33EAF" w:rsidP="00B33EAF">
            <w:pPr>
              <w:ind w:left="720"/>
              <w:jc w:val="both"/>
              <w:rPr>
                <w:rFonts w:ascii="Arial" w:hAnsi="Arial" w:cs="Arial"/>
              </w:rPr>
            </w:pPr>
          </w:p>
          <w:p w:rsidR="00B33EAF" w:rsidRPr="000F3D55" w:rsidRDefault="00B33EAF" w:rsidP="00B33EAF">
            <w:pPr>
              <w:jc w:val="both"/>
              <w:rPr>
                <w:rFonts w:ascii="Arial" w:hAnsi="Arial" w:cs="Arial"/>
              </w:rPr>
            </w:pPr>
          </w:p>
          <w:p w:rsidR="00B33EAF" w:rsidRDefault="00B33EAF" w:rsidP="00B33EAF">
            <w:pPr>
              <w:numPr>
                <w:ilvl w:val="0"/>
                <w:numId w:val="27"/>
              </w:numPr>
              <w:jc w:val="both"/>
              <w:rPr>
                <w:rFonts w:ascii="Arial" w:hAnsi="Arial" w:cs="Arial"/>
              </w:rPr>
            </w:pPr>
            <w:r w:rsidRPr="000F3D55">
              <w:rPr>
                <w:rFonts w:ascii="Arial" w:hAnsi="Arial" w:cs="Arial"/>
              </w:rPr>
              <w:t xml:space="preserve"> Elementi sul sistema di scrittura punteggiato per non vedenti</w:t>
            </w:r>
          </w:p>
          <w:p w:rsidR="00B33EAF" w:rsidRDefault="00B33EAF" w:rsidP="00B33EAF">
            <w:pPr>
              <w:ind w:left="720"/>
              <w:jc w:val="both"/>
              <w:rPr>
                <w:rFonts w:ascii="Arial" w:hAnsi="Arial" w:cs="Arial"/>
              </w:rPr>
            </w:pPr>
            <w:r>
              <w:rPr>
                <w:rFonts w:ascii="Arial" w:hAnsi="Arial" w:cs="Arial"/>
              </w:rPr>
              <w:t xml:space="preserve">Durata 8 ore </w:t>
            </w:r>
          </w:p>
          <w:p w:rsidR="00B33EAF" w:rsidRDefault="00B33EAF" w:rsidP="00B33EAF">
            <w:pPr>
              <w:ind w:left="720"/>
              <w:jc w:val="both"/>
              <w:rPr>
                <w:rFonts w:ascii="Arial" w:hAnsi="Arial" w:cs="Arial"/>
              </w:rPr>
            </w:pPr>
            <w:r>
              <w:rPr>
                <w:rFonts w:ascii="Arial" w:hAnsi="Arial" w:cs="Arial"/>
              </w:rPr>
              <w:t>Formatori:  TARANTINO SALVATORE,  FRANCO ALDO PAOLO MARIA, SANSONE MARIA,RONCA MICHELA</w:t>
            </w:r>
          </w:p>
          <w:p w:rsidR="00B33EAF" w:rsidRPr="000F3D55" w:rsidRDefault="00B33EAF" w:rsidP="00B33EAF">
            <w:pPr>
              <w:jc w:val="both"/>
              <w:rPr>
                <w:rFonts w:ascii="Arial" w:hAnsi="Arial" w:cs="Arial"/>
              </w:rPr>
            </w:pPr>
          </w:p>
          <w:p w:rsidR="00B33EAF" w:rsidRDefault="00B33EAF" w:rsidP="00B33EAF">
            <w:pPr>
              <w:numPr>
                <w:ilvl w:val="0"/>
                <w:numId w:val="27"/>
              </w:numPr>
              <w:jc w:val="both"/>
              <w:rPr>
                <w:rFonts w:ascii="Arial" w:hAnsi="Arial" w:cs="Arial"/>
              </w:rPr>
            </w:pPr>
            <w:r w:rsidRPr="000F3D55">
              <w:rPr>
                <w:rFonts w:ascii="Arial" w:hAnsi="Arial" w:cs="Arial"/>
              </w:rPr>
              <w:t xml:space="preserve"> Conoscenza del concetto di “autonomia” e cenni sulla valutazione funzionale delle persone anziane con disabilità visiva</w:t>
            </w:r>
          </w:p>
          <w:p w:rsidR="00B33EAF" w:rsidRDefault="00B33EAF" w:rsidP="00B33EAF">
            <w:pPr>
              <w:ind w:left="720"/>
              <w:jc w:val="both"/>
              <w:rPr>
                <w:rFonts w:ascii="Arial" w:hAnsi="Arial" w:cs="Arial"/>
              </w:rPr>
            </w:pPr>
            <w:r>
              <w:rPr>
                <w:rFonts w:ascii="Arial" w:hAnsi="Arial" w:cs="Arial"/>
              </w:rPr>
              <w:t xml:space="preserve">Durata 5 ore </w:t>
            </w:r>
          </w:p>
          <w:p w:rsidR="00B33EAF" w:rsidRDefault="00B33EAF" w:rsidP="00B33EAF">
            <w:pPr>
              <w:ind w:left="720"/>
              <w:jc w:val="both"/>
              <w:rPr>
                <w:rFonts w:ascii="Arial" w:hAnsi="Arial" w:cs="Arial"/>
              </w:rPr>
            </w:pPr>
            <w:r>
              <w:rPr>
                <w:rFonts w:ascii="Arial" w:hAnsi="Arial" w:cs="Arial"/>
              </w:rPr>
              <w:t>Formatori:  TARANTINO SALVATORE,  FRANCO ALDO PAOLO MARIA, SANSONE MARIA,RONCA MICHELA</w:t>
            </w:r>
          </w:p>
          <w:p w:rsidR="00B33EAF" w:rsidRPr="000F3D55" w:rsidRDefault="00B33EAF" w:rsidP="00B33EAF">
            <w:pPr>
              <w:ind w:left="720"/>
              <w:jc w:val="both"/>
              <w:rPr>
                <w:rFonts w:ascii="Arial" w:hAnsi="Arial" w:cs="Arial"/>
              </w:rPr>
            </w:pPr>
          </w:p>
          <w:p w:rsidR="00B33EAF" w:rsidRDefault="00B33EAF" w:rsidP="00B33EAF">
            <w:pPr>
              <w:numPr>
                <w:ilvl w:val="0"/>
                <w:numId w:val="27"/>
              </w:numPr>
              <w:jc w:val="both"/>
              <w:rPr>
                <w:rFonts w:ascii="Arial" w:hAnsi="Arial" w:cs="Arial"/>
              </w:rPr>
            </w:pPr>
            <w:r w:rsidRPr="000F3D55">
              <w:rPr>
                <w:rFonts w:ascii="Arial" w:hAnsi="Arial" w:cs="Arial"/>
              </w:rPr>
              <w:t xml:space="preserve"> Nozioni sulle malattie oculari più comuni e sulle possibilità terapeutiche e riabilitative della persona con disabilità visiva</w:t>
            </w:r>
          </w:p>
          <w:p w:rsidR="00B33EAF" w:rsidRDefault="00B33EAF" w:rsidP="00B33EAF">
            <w:pPr>
              <w:ind w:left="720"/>
              <w:jc w:val="both"/>
              <w:rPr>
                <w:rFonts w:ascii="Arial" w:hAnsi="Arial" w:cs="Arial"/>
              </w:rPr>
            </w:pPr>
            <w:r>
              <w:rPr>
                <w:rFonts w:ascii="Arial" w:hAnsi="Arial" w:cs="Arial"/>
              </w:rPr>
              <w:t xml:space="preserve">Durata 4 ore </w:t>
            </w:r>
          </w:p>
          <w:p w:rsidR="00B33EAF" w:rsidRDefault="00B33EAF" w:rsidP="00B33EAF">
            <w:pPr>
              <w:ind w:left="720"/>
              <w:jc w:val="both"/>
              <w:rPr>
                <w:rFonts w:ascii="Arial" w:hAnsi="Arial" w:cs="Arial"/>
              </w:rPr>
            </w:pPr>
            <w:r>
              <w:rPr>
                <w:rFonts w:ascii="Arial" w:hAnsi="Arial" w:cs="Arial"/>
              </w:rPr>
              <w:t>Formatori:  TARANTINO SALVATORE,  FRANCO ALDO PAOLO MARIA, SANSONE MARIA,RONCA MICHELA</w:t>
            </w:r>
          </w:p>
          <w:p w:rsidR="00B33EAF" w:rsidRDefault="00B33EAF" w:rsidP="00B33EAF">
            <w:pPr>
              <w:pStyle w:val="Paragrafoelenco"/>
              <w:rPr>
                <w:rFonts w:ascii="Arial" w:hAnsi="Arial" w:cs="Arial"/>
              </w:rPr>
            </w:pPr>
          </w:p>
          <w:p w:rsidR="00B33EAF" w:rsidRDefault="00B33EAF" w:rsidP="00B33EAF">
            <w:pPr>
              <w:numPr>
                <w:ilvl w:val="0"/>
                <w:numId w:val="27"/>
              </w:numPr>
              <w:jc w:val="both"/>
              <w:rPr>
                <w:rFonts w:ascii="Arial" w:hAnsi="Arial" w:cs="Arial"/>
              </w:rPr>
            </w:pPr>
            <w:r>
              <w:rPr>
                <w:i/>
              </w:rPr>
              <w:t>“F</w:t>
            </w:r>
            <w:r w:rsidRPr="008D7F71">
              <w:rPr>
                <w:i/>
              </w:rPr>
              <w:t>ormazione e informazione sui rischi connessi all’impiego dei volontari in progetti di servizio civile”</w:t>
            </w:r>
            <w:r>
              <w:rPr>
                <w:i/>
              </w:rPr>
              <w:t xml:space="preserve"> in particolare:</w:t>
            </w:r>
            <w:r>
              <w:rPr>
                <w:rFonts w:ascii="Arial" w:hAnsi="Arial" w:cs="Arial"/>
              </w:rPr>
              <w:t xml:space="preserve"> Rischi nella guida, rischi nell’accompagnamento pedonale, rischi correlativi sul posto dello svolgimento del servizio.</w:t>
            </w:r>
          </w:p>
          <w:p w:rsidR="00B33EAF" w:rsidRDefault="00B33EAF" w:rsidP="00B33EAF">
            <w:pPr>
              <w:ind w:left="720"/>
              <w:jc w:val="both"/>
              <w:rPr>
                <w:rFonts w:ascii="Arial" w:hAnsi="Arial" w:cs="Arial"/>
              </w:rPr>
            </w:pPr>
          </w:p>
          <w:tbl>
            <w:tblPr>
              <w:tblW w:w="9532" w:type="dxa"/>
              <w:tblBorders>
                <w:insideH w:val="single" w:sz="4" w:space="0" w:color="auto"/>
                <w:insideV w:val="single" w:sz="6" w:space="0" w:color="auto"/>
              </w:tblBorders>
              <w:tblLook w:val="01E0" w:firstRow="1" w:lastRow="1" w:firstColumn="1" w:lastColumn="1" w:noHBand="0" w:noVBand="0"/>
            </w:tblPr>
            <w:tblGrid>
              <w:gridCol w:w="9532"/>
            </w:tblGrid>
            <w:tr w:rsidR="00B33EAF" w:rsidRPr="000F3D55" w:rsidTr="002C17AA">
              <w:trPr>
                <w:trHeight w:val="729"/>
              </w:trPr>
              <w:tc>
                <w:tcPr>
                  <w:tcW w:w="9532" w:type="dxa"/>
                  <w:vAlign w:val="center"/>
                </w:tcPr>
                <w:p w:rsidR="00B33EAF" w:rsidRPr="00B664F7" w:rsidRDefault="00B33EAF" w:rsidP="002C17AA">
                  <w:pPr>
                    <w:ind w:left="720"/>
                    <w:jc w:val="both"/>
                    <w:rPr>
                      <w:rFonts w:ascii="Arial" w:hAnsi="Arial" w:cs="Arial"/>
                      <w:i/>
                    </w:rPr>
                  </w:pPr>
                  <w:r>
                    <w:rPr>
                      <w:rFonts w:ascii="Arial" w:hAnsi="Arial" w:cs="Arial"/>
                    </w:rPr>
                    <w:t>Nozioni sulla messa in atto di strategie risolutive in caso di situazioni problematiche</w:t>
                  </w:r>
                </w:p>
                <w:p w:rsidR="00B33EAF" w:rsidRDefault="00B33EAF" w:rsidP="002C17AA">
                  <w:pPr>
                    <w:ind w:left="720"/>
                    <w:jc w:val="both"/>
                    <w:rPr>
                      <w:rFonts w:ascii="Arial" w:hAnsi="Arial" w:cs="Arial"/>
                    </w:rPr>
                  </w:pPr>
                  <w:r w:rsidRPr="00B664F7">
                    <w:rPr>
                      <w:rFonts w:ascii="Arial" w:hAnsi="Arial" w:cs="Arial"/>
                    </w:rPr>
                    <w:t>Nozioni sulla Capacità di prendere decisioni tempestive in maniera autonoma</w:t>
                  </w:r>
                  <w:r>
                    <w:rPr>
                      <w:rFonts w:ascii="Arial" w:hAnsi="Arial" w:cs="Arial"/>
                    </w:rPr>
                    <w:t>.</w:t>
                  </w:r>
                </w:p>
                <w:p w:rsidR="00B33EAF" w:rsidRDefault="00B33EAF" w:rsidP="002C17AA">
                  <w:pPr>
                    <w:ind w:left="720"/>
                    <w:jc w:val="both"/>
                    <w:rPr>
                      <w:rFonts w:ascii="Arial" w:hAnsi="Arial" w:cs="Arial"/>
                    </w:rPr>
                  </w:pPr>
                  <w:r>
                    <w:rPr>
                      <w:rFonts w:ascii="Arial" w:hAnsi="Arial" w:cs="Arial"/>
                    </w:rPr>
                    <w:t xml:space="preserve">Durata 5 ore </w:t>
                  </w:r>
                </w:p>
                <w:p w:rsidR="00B33EAF" w:rsidRDefault="00B33EAF" w:rsidP="002C17AA">
                  <w:pPr>
                    <w:ind w:left="720"/>
                    <w:jc w:val="both"/>
                    <w:rPr>
                      <w:rFonts w:ascii="Arial" w:hAnsi="Arial" w:cs="Arial"/>
                    </w:rPr>
                  </w:pPr>
                  <w:r>
                    <w:rPr>
                      <w:rFonts w:ascii="Arial" w:hAnsi="Arial" w:cs="Arial"/>
                    </w:rPr>
                    <w:t>Formatori: DANILO STRAVATO</w:t>
                  </w:r>
                </w:p>
                <w:p w:rsidR="00B33EAF" w:rsidRPr="00B664F7" w:rsidRDefault="00B33EAF" w:rsidP="002C17AA">
                  <w:pPr>
                    <w:ind w:left="720"/>
                    <w:jc w:val="both"/>
                    <w:rPr>
                      <w:rFonts w:ascii="Arial" w:hAnsi="Arial" w:cs="Arial"/>
                    </w:rPr>
                  </w:pPr>
                </w:p>
              </w:tc>
            </w:tr>
          </w:tbl>
          <w:p w:rsidR="004A61F1" w:rsidRPr="000F3D55" w:rsidRDefault="004A61F1" w:rsidP="00532F02">
            <w:pPr>
              <w:jc w:val="both"/>
              <w:rPr>
                <w:rFonts w:ascii="Arial" w:hAnsi="Arial" w:cs="Arial"/>
              </w:rPr>
            </w:pPr>
            <w:bookmarkStart w:id="0" w:name="_GoBack"/>
            <w:bookmarkEnd w:id="0"/>
          </w:p>
        </w:tc>
      </w:tr>
    </w:tbl>
    <w:p w:rsidR="004A61F1" w:rsidRDefault="004A61F1" w:rsidP="004A61F1">
      <w:pPr>
        <w:pStyle w:val="CM6"/>
        <w:rPr>
          <w:rFonts w:ascii="Arial" w:hAnsi="Arial" w:cs="Arial"/>
          <w:i/>
          <w:iCs/>
          <w:sz w:val="20"/>
          <w:szCs w:val="20"/>
        </w:rPr>
      </w:pPr>
    </w:p>
    <w:p w:rsidR="004A61F1" w:rsidRDefault="004A61F1" w:rsidP="004A61F1">
      <w:pPr>
        <w:pStyle w:val="Default"/>
      </w:pPr>
    </w:p>
    <w:p w:rsidR="004A61F1" w:rsidRPr="00561A04" w:rsidRDefault="004A61F1" w:rsidP="004A61F1">
      <w:pPr>
        <w:pStyle w:val="Default"/>
      </w:pPr>
    </w:p>
    <w:p w:rsidR="004A61F1" w:rsidRPr="000F3D55" w:rsidRDefault="004A61F1" w:rsidP="004A61F1">
      <w:pPr>
        <w:pStyle w:val="CM6"/>
        <w:rPr>
          <w:rFonts w:ascii="Arial" w:hAnsi="Arial" w:cs="Arial"/>
          <w:i/>
          <w:iCs/>
          <w:sz w:val="20"/>
          <w:szCs w:val="20"/>
        </w:rPr>
      </w:pPr>
      <w:r w:rsidRPr="000F3D55">
        <w:rPr>
          <w:rFonts w:ascii="Arial" w:hAnsi="Arial" w:cs="Arial"/>
          <w:i/>
          <w:iCs/>
          <w:sz w:val="20"/>
          <w:szCs w:val="20"/>
        </w:rPr>
        <w:t xml:space="preserve">41) Durata: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4A61F1" w:rsidRPr="000F3D55" w:rsidTr="00532F02">
        <w:tc>
          <w:tcPr>
            <w:tcW w:w="10112" w:type="dxa"/>
          </w:tcPr>
          <w:p w:rsidR="004A61F1" w:rsidRDefault="004A61F1" w:rsidP="00532F02">
            <w:pPr>
              <w:pStyle w:val="Default"/>
              <w:rPr>
                <w:i/>
              </w:rPr>
            </w:pPr>
            <w:r w:rsidRPr="000F3D55">
              <w:rPr>
                <w:rFonts w:ascii="Arial" w:hAnsi="Arial" w:cs="Arial"/>
              </w:rPr>
              <w:lastRenderedPageBreak/>
              <w:t>75 h (settantacinque ore)</w:t>
            </w:r>
            <w:r w:rsidRPr="008D7F71">
              <w:rPr>
                <w:i/>
              </w:rPr>
              <w:t xml:space="preserve"> 70% delle ore entro e non oltre 90 giorni dall’avvio del progetto, 30% delle ore entro e non oltre 270 giorni dall’avvio del progetto</w:t>
            </w:r>
            <w:r>
              <w:rPr>
                <w:i/>
              </w:rPr>
              <w:t xml:space="preserve"> cioè: 52 ore </w:t>
            </w:r>
            <w:r w:rsidRPr="008D7F71">
              <w:rPr>
                <w:i/>
              </w:rPr>
              <w:t>entro e non oltre 90 giorni</w:t>
            </w:r>
            <w:r>
              <w:rPr>
                <w:i/>
              </w:rPr>
              <w:t xml:space="preserve"> 23 ore  </w:t>
            </w:r>
            <w:r w:rsidRPr="008D7F71">
              <w:rPr>
                <w:i/>
              </w:rPr>
              <w:t>entro e non oltre 270 giorni</w:t>
            </w:r>
          </w:p>
          <w:p w:rsidR="002A3CB0" w:rsidRPr="000F3D55" w:rsidRDefault="002A3CB0" w:rsidP="00532F02">
            <w:pPr>
              <w:pStyle w:val="Default"/>
              <w:rPr>
                <w:rFonts w:ascii="Arial" w:hAnsi="Arial" w:cs="Arial"/>
              </w:rPr>
            </w:pPr>
          </w:p>
        </w:tc>
      </w:tr>
    </w:tbl>
    <w:p w:rsidR="004A61F1" w:rsidRPr="000F3D55" w:rsidRDefault="004A61F1" w:rsidP="004A61F1">
      <w:pPr>
        <w:pStyle w:val="Default"/>
        <w:rPr>
          <w:rFonts w:ascii="Arial" w:hAnsi="Arial" w:cs="Arial"/>
        </w:rPr>
      </w:pPr>
    </w:p>
    <w:p w:rsidR="002A3CB0" w:rsidRPr="002A3CB0" w:rsidRDefault="002A3CB0" w:rsidP="002A3CB0">
      <w:pPr>
        <w:widowControl w:val="0"/>
        <w:autoSpaceDE w:val="0"/>
        <w:autoSpaceDN w:val="0"/>
        <w:adjustRightInd w:val="0"/>
        <w:rPr>
          <w:color w:val="000000"/>
        </w:rPr>
      </w:pPr>
    </w:p>
    <w:sectPr w:rsidR="002A3CB0" w:rsidRPr="002A3CB0" w:rsidSect="009F19FB">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87" w:rsidRDefault="00982987" w:rsidP="004C1DD5">
      <w:r>
        <w:separator/>
      </w:r>
    </w:p>
  </w:endnote>
  <w:endnote w:type="continuationSeparator" w:id="0">
    <w:p w:rsidR="00982987" w:rsidRDefault="00982987" w:rsidP="004C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87" w:rsidRDefault="00982987" w:rsidP="004C1DD5">
      <w:r>
        <w:separator/>
      </w:r>
    </w:p>
  </w:footnote>
  <w:footnote w:type="continuationSeparator" w:id="0">
    <w:p w:rsidR="00982987" w:rsidRDefault="00982987" w:rsidP="004C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4">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6">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7">
    <w:nsid w:val="2CE17B74"/>
    <w:multiLevelType w:val="hybridMultilevel"/>
    <w:tmpl w:val="EC5E8EC2"/>
    <w:lvl w:ilvl="0" w:tplc="0410000D">
      <w:start w:val="1"/>
      <w:numFmt w:val="bullet"/>
      <w:lvlText w:val=""/>
      <w:lvlJc w:val="left"/>
      <w:pPr>
        <w:ind w:left="808" w:hanging="360"/>
      </w:pPr>
      <w:rPr>
        <w:rFonts w:ascii="Wingdings" w:hAnsi="Wingdings"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8">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02B0CAC"/>
    <w:multiLevelType w:val="hybridMultilevel"/>
    <w:tmpl w:val="B0FEA75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5DD0FBA"/>
    <w:multiLevelType w:val="hybridMultilevel"/>
    <w:tmpl w:val="F8CAF51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980E01"/>
    <w:multiLevelType w:val="hybridMultilevel"/>
    <w:tmpl w:val="2886F21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4">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6">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8A152A"/>
    <w:multiLevelType w:val="hybridMultilevel"/>
    <w:tmpl w:val="96585A3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21">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22">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4"/>
  </w:num>
  <w:num w:numId="4">
    <w:abstractNumId w:val="15"/>
  </w:num>
  <w:num w:numId="5">
    <w:abstractNumId w:val="5"/>
  </w:num>
  <w:num w:numId="6">
    <w:abstractNumId w:val="22"/>
  </w:num>
  <w:num w:numId="7">
    <w:abstractNumId w:val="8"/>
  </w:num>
  <w:num w:numId="8">
    <w:abstractNumId w:val="2"/>
  </w:num>
  <w:num w:numId="9">
    <w:abstractNumId w:val="3"/>
  </w:num>
  <w:num w:numId="10">
    <w:abstractNumId w:val="24"/>
  </w:num>
  <w:num w:numId="11">
    <w:abstractNumId w:val="23"/>
  </w:num>
  <w:num w:numId="12">
    <w:abstractNumId w:val="19"/>
  </w:num>
  <w:num w:numId="13">
    <w:abstractNumId w:val="6"/>
  </w:num>
  <w:num w:numId="14">
    <w:abstractNumId w:val="11"/>
  </w:num>
  <w:num w:numId="15">
    <w:abstractNumId w:val="18"/>
  </w:num>
  <w:num w:numId="16">
    <w:abstractNumId w:val="20"/>
  </w:num>
  <w:num w:numId="17">
    <w:abstractNumId w:val="13"/>
  </w:num>
  <w:num w:numId="18">
    <w:abstractNumId w:val="1"/>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5"/>
  </w:num>
  <w:num w:numId="22">
    <w:abstractNumId w:val="0"/>
  </w:num>
  <w:num w:numId="23">
    <w:abstractNumId w:val="9"/>
  </w:num>
  <w:num w:numId="24">
    <w:abstractNumId w:val="10"/>
  </w:num>
  <w:num w:numId="25">
    <w:abstractNumId w:val="17"/>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E65"/>
    <w:rsid w:val="00015BE7"/>
    <w:rsid w:val="0001644D"/>
    <w:rsid w:val="000300A3"/>
    <w:rsid w:val="00031DE4"/>
    <w:rsid w:val="00057D30"/>
    <w:rsid w:val="00063ACA"/>
    <w:rsid w:val="00064880"/>
    <w:rsid w:val="00082CD9"/>
    <w:rsid w:val="000A516C"/>
    <w:rsid w:val="000C3C60"/>
    <w:rsid w:val="000E1F6A"/>
    <w:rsid w:val="000E4BEA"/>
    <w:rsid w:val="000E68F4"/>
    <w:rsid w:val="000F32E8"/>
    <w:rsid w:val="00107486"/>
    <w:rsid w:val="001157CF"/>
    <w:rsid w:val="00122E25"/>
    <w:rsid w:val="00137AE3"/>
    <w:rsid w:val="00147567"/>
    <w:rsid w:val="001478CE"/>
    <w:rsid w:val="0016127C"/>
    <w:rsid w:val="00161C37"/>
    <w:rsid w:val="00166D76"/>
    <w:rsid w:val="00182E53"/>
    <w:rsid w:val="001831F0"/>
    <w:rsid w:val="001A04D9"/>
    <w:rsid w:val="001A62CD"/>
    <w:rsid w:val="001A706B"/>
    <w:rsid w:val="001B0B14"/>
    <w:rsid w:val="001B3AFC"/>
    <w:rsid w:val="001B6FCD"/>
    <w:rsid w:val="001B74BB"/>
    <w:rsid w:val="001C198F"/>
    <w:rsid w:val="001E2582"/>
    <w:rsid w:val="001F291A"/>
    <w:rsid w:val="001F501E"/>
    <w:rsid w:val="001F7C81"/>
    <w:rsid w:val="00201352"/>
    <w:rsid w:val="002016FA"/>
    <w:rsid w:val="00201A27"/>
    <w:rsid w:val="002112E6"/>
    <w:rsid w:val="00213DF1"/>
    <w:rsid w:val="00237398"/>
    <w:rsid w:val="00237565"/>
    <w:rsid w:val="002508AC"/>
    <w:rsid w:val="002519F9"/>
    <w:rsid w:val="00252A7A"/>
    <w:rsid w:val="00254EFA"/>
    <w:rsid w:val="00260A79"/>
    <w:rsid w:val="00264F25"/>
    <w:rsid w:val="002653E5"/>
    <w:rsid w:val="00267B1A"/>
    <w:rsid w:val="002941B8"/>
    <w:rsid w:val="00296F0C"/>
    <w:rsid w:val="002A0D9D"/>
    <w:rsid w:val="002A3CB0"/>
    <w:rsid w:val="002A55EB"/>
    <w:rsid w:val="002A5C20"/>
    <w:rsid w:val="002A7266"/>
    <w:rsid w:val="002B184B"/>
    <w:rsid w:val="002B1D86"/>
    <w:rsid w:val="002B2867"/>
    <w:rsid w:val="002D15E7"/>
    <w:rsid w:val="002E38D8"/>
    <w:rsid w:val="002E6B6E"/>
    <w:rsid w:val="002F1AA7"/>
    <w:rsid w:val="002F4661"/>
    <w:rsid w:val="00300D4E"/>
    <w:rsid w:val="003035AF"/>
    <w:rsid w:val="00304911"/>
    <w:rsid w:val="00327ED5"/>
    <w:rsid w:val="00332A4A"/>
    <w:rsid w:val="00340188"/>
    <w:rsid w:val="0034164B"/>
    <w:rsid w:val="00364E95"/>
    <w:rsid w:val="003703B0"/>
    <w:rsid w:val="003721EA"/>
    <w:rsid w:val="00372F7A"/>
    <w:rsid w:val="00374F17"/>
    <w:rsid w:val="003853FA"/>
    <w:rsid w:val="00394413"/>
    <w:rsid w:val="00394D63"/>
    <w:rsid w:val="00397B20"/>
    <w:rsid w:val="003A3D65"/>
    <w:rsid w:val="003A4265"/>
    <w:rsid w:val="003A494F"/>
    <w:rsid w:val="003A5005"/>
    <w:rsid w:val="003B274E"/>
    <w:rsid w:val="003B287B"/>
    <w:rsid w:val="003B664B"/>
    <w:rsid w:val="003C13FA"/>
    <w:rsid w:val="003C22FF"/>
    <w:rsid w:val="003D1C45"/>
    <w:rsid w:val="003E0E7C"/>
    <w:rsid w:val="003F0D99"/>
    <w:rsid w:val="003F1250"/>
    <w:rsid w:val="003F4A12"/>
    <w:rsid w:val="003F69CB"/>
    <w:rsid w:val="00415C4B"/>
    <w:rsid w:val="0043266C"/>
    <w:rsid w:val="004374B4"/>
    <w:rsid w:val="00446F08"/>
    <w:rsid w:val="00447AF2"/>
    <w:rsid w:val="0046768A"/>
    <w:rsid w:val="00471A2F"/>
    <w:rsid w:val="00472F3B"/>
    <w:rsid w:val="00481D74"/>
    <w:rsid w:val="00484C8C"/>
    <w:rsid w:val="00486D16"/>
    <w:rsid w:val="00494A10"/>
    <w:rsid w:val="004A085B"/>
    <w:rsid w:val="004A61F1"/>
    <w:rsid w:val="004A649F"/>
    <w:rsid w:val="004A7578"/>
    <w:rsid w:val="004B7B21"/>
    <w:rsid w:val="004C0615"/>
    <w:rsid w:val="004C1DD5"/>
    <w:rsid w:val="004C4128"/>
    <w:rsid w:val="004D38AB"/>
    <w:rsid w:val="004D476A"/>
    <w:rsid w:val="004E225C"/>
    <w:rsid w:val="004E5C48"/>
    <w:rsid w:val="004F37FD"/>
    <w:rsid w:val="004F540D"/>
    <w:rsid w:val="00501564"/>
    <w:rsid w:val="00503A57"/>
    <w:rsid w:val="005072F2"/>
    <w:rsid w:val="00516894"/>
    <w:rsid w:val="0051762B"/>
    <w:rsid w:val="00532F02"/>
    <w:rsid w:val="00535171"/>
    <w:rsid w:val="00537A37"/>
    <w:rsid w:val="00544E12"/>
    <w:rsid w:val="00551998"/>
    <w:rsid w:val="00551EC6"/>
    <w:rsid w:val="005529C1"/>
    <w:rsid w:val="00580498"/>
    <w:rsid w:val="00580A93"/>
    <w:rsid w:val="005813AE"/>
    <w:rsid w:val="00583832"/>
    <w:rsid w:val="005911CA"/>
    <w:rsid w:val="005A5211"/>
    <w:rsid w:val="005A5EA9"/>
    <w:rsid w:val="005A6BB7"/>
    <w:rsid w:val="005B0EE5"/>
    <w:rsid w:val="005C4699"/>
    <w:rsid w:val="005C4E17"/>
    <w:rsid w:val="005D54A9"/>
    <w:rsid w:val="005D5619"/>
    <w:rsid w:val="005D5E65"/>
    <w:rsid w:val="005E4AB6"/>
    <w:rsid w:val="00601A11"/>
    <w:rsid w:val="00602052"/>
    <w:rsid w:val="00616123"/>
    <w:rsid w:val="00622567"/>
    <w:rsid w:val="00630156"/>
    <w:rsid w:val="00631325"/>
    <w:rsid w:val="006341CE"/>
    <w:rsid w:val="00644691"/>
    <w:rsid w:val="00647282"/>
    <w:rsid w:val="00651077"/>
    <w:rsid w:val="006514EE"/>
    <w:rsid w:val="00664835"/>
    <w:rsid w:val="006704FD"/>
    <w:rsid w:val="0067060C"/>
    <w:rsid w:val="00674EB2"/>
    <w:rsid w:val="00686635"/>
    <w:rsid w:val="006C0E7F"/>
    <w:rsid w:val="006C68C1"/>
    <w:rsid w:val="006D392D"/>
    <w:rsid w:val="006D42DF"/>
    <w:rsid w:val="006E2DBB"/>
    <w:rsid w:val="006E4BE0"/>
    <w:rsid w:val="006E56A5"/>
    <w:rsid w:val="006F00EF"/>
    <w:rsid w:val="006F3823"/>
    <w:rsid w:val="006F66C6"/>
    <w:rsid w:val="00705D8B"/>
    <w:rsid w:val="0072009A"/>
    <w:rsid w:val="0074459D"/>
    <w:rsid w:val="007605D8"/>
    <w:rsid w:val="007643D0"/>
    <w:rsid w:val="00770EA2"/>
    <w:rsid w:val="007A2525"/>
    <w:rsid w:val="007A70CC"/>
    <w:rsid w:val="007C76CD"/>
    <w:rsid w:val="007E1B2D"/>
    <w:rsid w:val="007E3CE6"/>
    <w:rsid w:val="007E5FE3"/>
    <w:rsid w:val="007F7428"/>
    <w:rsid w:val="008019C7"/>
    <w:rsid w:val="00802739"/>
    <w:rsid w:val="00813883"/>
    <w:rsid w:val="008200C4"/>
    <w:rsid w:val="00823219"/>
    <w:rsid w:val="008300E2"/>
    <w:rsid w:val="00843C01"/>
    <w:rsid w:val="008459AC"/>
    <w:rsid w:val="008502E2"/>
    <w:rsid w:val="008745AB"/>
    <w:rsid w:val="0087638F"/>
    <w:rsid w:val="008919E8"/>
    <w:rsid w:val="00891C4E"/>
    <w:rsid w:val="008924F5"/>
    <w:rsid w:val="008A19A3"/>
    <w:rsid w:val="008A3547"/>
    <w:rsid w:val="008B6D41"/>
    <w:rsid w:val="008C1630"/>
    <w:rsid w:val="008C2051"/>
    <w:rsid w:val="008C646F"/>
    <w:rsid w:val="008C6962"/>
    <w:rsid w:val="008D4B4E"/>
    <w:rsid w:val="00900882"/>
    <w:rsid w:val="0090734E"/>
    <w:rsid w:val="00907AB2"/>
    <w:rsid w:val="0091432E"/>
    <w:rsid w:val="0091568A"/>
    <w:rsid w:val="00917930"/>
    <w:rsid w:val="00922845"/>
    <w:rsid w:val="00924CD9"/>
    <w:rsid w:val="0092643D"/>
    <w:rsid w:val="00942681"/>
    <w:rsid w:val="00945FDE"/>
    <w:rsid w:val="009530CF"/>
    <w:rsid w:val="00956027"/>
    <w:rsid w:val="00962AAB"/>
    <w:rsid w:val="00963766"/>
    <w:rsid w:val="0096462E"/>
    <w:rsid w:val="00975ED5"/>
    <w:rsid w:val="009804A6"/>
    <w:rsid w:val="00980F48"/>
    <w:rsid w:val="00982987"/>
    <w:rsid w:val="00990087"/>
    <w:rsid w:val="00992495"/>
    <w:rsid w:val="009A3340"/>
    <w:rsid w:val="009A3F0F"/>
    <w:rsid w:val="009A7DB4"/>
    <w:rsid w:val="009B6CCA"/>
    <w:rsid w:val="009D237B"/>
    <w:rsid w:val="009D46C5"/>
    <w:rsid w:val="009F19FB"/>
    <w:rsid w:val="00A042ED"/>
    <w:rsid w:val="00A178BE"/>
    <w:rsid w:val="00A24551"/>
    <w:rsid w:val="00A47D14"/>
    <w:rsid w:val="00A72905"/>
    <w:rsid w:val="00A777FE"/>
    <w:rsid w:val="00A8042D"/>
    <w:rsid w:val="00A93AFF"/>
    <w:rsid w:val="00A96F30"/>
    <w:rsid w:val="00A970F6"/>
    <w:rsid w:val="00AA5BDC"/>
    <w:rsid w:val="00AB5647"/>
    <w:rsid w:val="00AB6227"/>
    <w:rsid w:val="00AB7DF4"/>
    <w:rsid w:val="00AE4F60"/>
    <w:rsid w:val="00AF4D51"/>
    <w:rsid w:val="00B01C29"/>
    <w:rsid w:val="00B079E7"/>
    <w:rsid w:val="00B168B4"/>
    <w:rsid w:val="00B2559E"/>
    <w:rsid w:val="00B30FC9"/>
    <w:rsid w:val="00B33EAF"/>
    <w:rsid w:val="00B35674"/>
    <w:rsid w:val="00B53826"/>
    <w:rsid w:val="00B546EE"/>
    <w:rsid w:val="00B56AB8"/>
    <w:rsid w:val="00B60367"/>
    <w:rsid w:val="00B77BA2"/>
    <w:rsid w:val="00B864CC"/>
    <w:rsid w:val="00B91E42"/>
    <w:rsid w:val="00BA30F2"/>
    <w:rsid w:val="00BB044C"/>
    <w:rsid w:val="00BC202D"/>
    <w:rsid w:val="00BE6325"/>
    <w:rsid w:val="00BF073A"/>
    <w:rsid w:val="00BF2084"/>
    <w:rsid w:val="00C0215F"/>
    <w:rsid w:val="00C03554"/>
    <w:rsid w:val="00C12691"/>
    <w:rsid w:val="00C152EA"/>
    <w:rsid w:val="00C33391"/>
    <w:rsid w:val="00C46020"/>
    <w:rsid w:val="00C621B7"/>
    <w:rsid w:val="00C63233"/>
    <w:rsid w:val="00C636D7"/>
    <w:rsid w:val="00C63CEC"/>
    <w:rsid w:val="00C74507"/>
    <w:rsid w:val="00C750B7"/>
    <w:rsid w:val="00C7676F"/>
    <w:rsid w:val="00C81849"/>
    <w:rsid w:val="00C95BA8"/>
    <w:rsid w:val="00CA7B1B"/>
    <w:rsid w:val="00CB5F61"/>
    <w:rsid w:val="00CC240A"/>
    <w:rsid w:val="00CC7A98"/>
    <w:rsid w:val="00CD097A"/>
    <w:rsid w:val="00CD378E"/>
    <w:rsid w:val="00CE677E"/>
    <w:rsid w:val="00D1133F"/>
    <w:rsid w:val="00D173DF"/>
    <w:rsid w:val="00D17B68"/>
    <w:rsid w:val="00D27336"/>
    <w:rsid w:val="00D309D3"/>
    <w:rsid w:val="00D3600F"/>
    <w:rsid w:val="00D428B9"/>
    <w:rsid w:val="00D46EEB"/>
    <w:rsid w:val="00D55DD3"/>
    <w:rsid w:val="00D73677"/>
    <w:rsid w:val="00D76C1D"/>
    <w:rsid w:val="00D80F93"/>
    <w:rsid w:val="00D96CDC"/>
    <w:rsid w:val="00DA09BF"/>
    <w:rsid w:val="00DA0BCF"/>
    <w:rsid w:val="00DA5908"/>
    <w:rsid w:val="00DB68D8"/>
    <w:rsid w:val="00DC7016"/>
    <w:rsid w:val="00DD5423"/>
    <w:rsid w:val="00DE105F"/>
    <w:rsid w:val="00E067EC"/>
    <w:rsid w:val="00E12424"/>
    <w:rsid w:val="00E13ED7"/>
    <w:rsid w:val="00E2163D"/>
    <w:rsid w:val="00E34190"/>
    <w:rsid w:val="00E41B48"/>
    <w:rsid w:val="00E43D97"/>
    <w:rsid w:val="00E45B75"/>
    <w:rsid w:val="00E52ADC"/>
    <w:rsid w:val="00E66CEA"/>
    <w:rsid w:val="00E72383"/>
    <w:rsid w:val="00E76B3A"/>
    <w:rsid w:val="00E9429C"/>
    <w:rsid w:val="00E94B9C"/>
    <w:rsid w:val="00ED0920"/>
    <w:rsid w:val="00ED1825"/>
    <w:rsid w:val="00ED536A"/>
    <w:rsid w:val="00EF60DB"/>
    <w:rsid w:val="00F00F05"/>
    <w:rsid w:val="00F06FA6"/>
    <w:rsid w:val="00F110F9"/>
    <w:rsid w:val="00F147A4"/>
    <w:rsid w:val="00F32824"/>
    <w:rsid w:val="00F340E1"/>
    <w:rsid w:val="00F42D77"/>
    <w:rsid w:val="00F61FE4"/>
    <w:rsid w:val="00F70762"/>
    <w:rsid w:val="00F708D6"/>
    <w:rsid w:val="00F8235E"/>
    <w:rsid w:val="00F8325C"/>
    <w:rsid w:val="00F97649"/>
    <w:rsid w:val="00FB2C6F"/>
    <w:rsid w:val="00FB66BA"/>
    <w:rsid w:val="00FB703C"/>
    <w:rsid w:val="00FE5C1D"/>
    <w:rsid w:val="00FF1D37"/>
    <w:rsid w:val="00FF6B2F"/>
    <w:rsid w:val="00FF73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color w:val="000000"/>
    </w:rPr>
  </w:style>
  <w:style w:type="paragraph" w:styleId="Titolo2">
    <w:name w:val="heading 2"/>
    <w:basedOn w:val="Normale"/>
    <w:next w:val="Normale"/>
    <w:link w:val="Titolo2Carattere"/>
    <w:qFormat/>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jc w:val="center"/>
      <w:outlineLvl w:val="4"/>
    </w:pPr>
    <w:rPr>
      <w:i/>
      <w:szCs w:val="20"/>
    </w:rPr>
  </w:style>
  <w:style w:type="paragraph" w:styleId="Titolo6">
    <w:name w:val="heading 6"/>
    <w:basedOn w:val="Normale"/>
    <w:next w:val="Normale"/>
    <w:qFormat/>
    <w:pPr>
      <w:keepNext/>
      <w:jc w:val="center"/>
      <w:outlineLvl w:val="5"/>
    </w:pPr>
    <w:rPr>
      <w:i/>
      <w:iCs/>
      <w:sz w:val="20"/>
    </w:rPr>
  </w:style>
  <w:style w:type="paragraph" w:styleId="Titolo7">
    <w:name w:val="heading 7"/>
    <w:basedOn w:val="Normale"/>
    <w:next w:val="Normale"/>
    <w:link w:val="Titolo7Carattere"/>
    <w:qFormat/>
    <w:pPr>
      <w:keepNext/>
      <w:ind w:left="708" w:firstLine="708"/>
      <w:outlineLvl w:val="6"/>
    </w:pPr>
    <w:rPr>
      <w:szCs w:val="20"/>
    </w:rPr>
  </w:style>
  <w:style w:type="paragraph" w:styleId="Titolo8">
    <w:name w:val="heading 8"/>
    <w:basedOn w:val="Normale"/>
    <w:next w:val="Normale"/>
    <w:qFormat/>
    <w:pPr>
      <w:keepNext/>
      <w:outlineLvl w:val="7"/>
    </w:pPr>
    <w:rPr>
      <w:b/>
      <w:bCs/>
      <w:color w:val="FFFFFF"/>
      <w:sz w:val="22"/>
      <w:szCs w:val="18"/>
    </w:rPr>
  </w:style>
  <w:style w:type="paragraph" w:styleId="Titolo9">
    <w:name w:val="heading 9"/>
    <w:basedOn w:val="Normale"/>
    <w:next w:val="Normale"/>
    <w:qFormat/>
    <w:pPr>
      <w:keepNext/>
      <w:ind w:left="7788"/>
      <w:outlineLvl w:val="8"/>
    </w:pPr>
    <w:rPr>
      <w:i/>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Pr>
      <w:color w:val="0000FF"/>
      <w:u w:val="single"/>
    </w:rPr>
  </w:style>
  <w:style w:type="paragraph" w:styleId="Corpodeltesto">
    <w:name w:val="Corpo del testo"/>
    <w:basedOn w:val="Normale"/>
    <w:link w:val="CorpodeltestoCarattere"/>
    <w:rPr>
      <w:b/>
      <w:szCs w:val="20"/>
    </w:rPr>
  </w:style>
  <w:style w:type="paragraph" w:styleId="Rientrocorpodeltesto">
    <w:name w:val="Body Text Indent"/>
    <w:basedOn w:val="Normale"/>
    <w:link w:val="RientrocorpodeltestoCarattere"/>
    <w:pPr>
      <w:ind w:firstLine="708"/>
      <w:jc w:val="both"/>
    </w:pPr>
    <w:rPr>
      <w:szCs w:val="20"/>
    </w:rPr>
  </w:style>
  <w:style w:type="paragraph" w:styleId="Corpodeltesto2">
    <w:name w:val="Body Text 2"/>
    <w:basedOn w:val="Normale"/>
    <w:link w:val="Corpodeltesto2Carattere"/>
    <w:pPr>
      <w:jc w:val="both"/>
    </w:pPr>
    <w:rPr>
      <w:szCs w:val="20"/>
    </w:rPr>
  </w:style>
  <w:style w:type="paragraph" w:styleId="Titolo">
    <w:name w:val="Title"/>
    <w:basedOn w:val="Normale"/>
    <w:qFormat/>
    <w:pPr>
      <w:jc w:val="center"/>
    </w:pPr>
    <w:rPr>
      <w:color w:val="000000"/>
      <w:szCs w:val="20"/>
    </w:rPr>
  </w:style>
  <w:style w:type="paragraph" w:styleId="Corpodeltesto3">
    <w:name w:val="Body Text 3"/>
    <w:basedOn w:val="Normale"/>
    <w:pPr>
      <w:jc w:val="both"/>
    </w:pPr>
    <w:rPr>
      <w:color w:val="000000"/>
    </w:rPr>
  </w:style>
  <w:style w:type="paragraph" w:styleId="Rientrocorpodeltesto2">
    <w:name w:val="Body Text Indent 2"/>
    <w:basedOn w:val="Normale"/>
    <w:link w:val="Rientrocorpodeltesto2Carattere"/>
    <w:pPr>
      <w:ind w:left="360"/>
      <w:jc w:val="both"/>
    </w:pPr>
    <w:rPr>
      <w:color w:val="0000FF"/>
    </w:rPr>
  </w:style>
  <w:style w:type="paragraph" w:styleId="Testonotadichiusura">
    <w:name w:val="endnote text"/>
    <w:basedOn w:val="Normale"/>
    <w:semiHidden/>
    <w:pPr>
      <w:jc w:val="both"/>
    </w:pPr>
    <w:rPr>
      <w:rFonts w:ascii="Arial" w:hAnsi="Arial"/>
      <w:sz w:val="20"/>
      <w:szCs w:val="20"/>
    </w:rPr>
  </w:style>
  <w:style w:type="paragraph" w:customStyle="1" w:styleId="xl39">
    <w:name w:val="xl39"/>
    <w:basedOn w:val="Normal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style>
  <w:style w:type="paragraph" w:styleId="Rientrocorpodeltesto3">
    <w:name w:val="Body Text Indent 3"/>
    <w:basedOn w:val="Normale"/>
    <w:link w:val="Rientrocorpodeltesto3Carattere"/>
    <w:pPr>
      <w:ind w:left="540"/>
      <w:jc w:val="both"/>
    </w:p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uiPriority w:val="22"/>
    <w:qFormat/>
    <w:rsid w:val="00F61FE4"/>
    <w:rPr>
      <w:b/>
      <w:bCs/>
    </w:rPr>
  </w:style>
  <w:style w:type="character" w:customStyle="1" w:styleId="Corpodeltesto2Carattere">
    <w:name w:val="Corpo del testo 2 Carattere"/>
    <w:link w:val="Corpodeltesto2"/>
    <w:rsid w:val="00340188"/>
    <w:rPr>
      <w:sz w:val="24"/>
    </w:rPr>
  </w:style>
  <w:style w:type="character" w:customStyle="1" w:styleId="CorpodeltestoCarattere">
    <w:name w:val="Corpo del testo Carattere"/>
    <w:link w:val="Corpodel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link w:val="Rientrocorpodeltesto"/>
    <w:rsid w:val="00F97649"/>
    <w:rPr>
      <w:sz w:val="24"/>
    </w:rPr>
  </w:style>
  <w:style w:type="character" w:customStyle="1" w:styleId="Rientrocorpodeltesto2Carattere">
    <w:name w:val="Rientro corpo del testo 2 Carattere"/>
    <w:link w:val="Rientrocorpodeltesto2"/>
    <w:rsid w:val="00F97649"/>
    <w:rPr>
      <w:color w:val="0000FF"/>
      <w:sz w:val="24"/>
      <w:szCs w:val="24"/>
    </w:rPr>
  </w:style>
  <w:style w:type="character" w:customStyle="1" w:styleId="Rientrocorpodeltesto3Carattere">
    <w:name w:val="Rientro corpo del testo 3 Carattere"/>
    <w:link w:val="Rientrocorpodeltesto3"/>
    <w:rsid w:val="00F97649"/>
    <w:rPr>
      <w:sz w:val="24"/>
      <w:szCs w:val="24"/>
    </w:rPr>
  </w:style>
  <w:style w:type="character" w:customStyle="1" w:styleId="Titolo2Carattere">
    <w:name w:val="Titolo 2 Carattere"/>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link w:val="Pidipagina"/>
    <w:rsid w:val="004C1DD5"/>
    <w:rPr>
      <w:sz w:val="24"/>
      <w:szCs w:val="24"/>
    </w:rPr>
  </w:style>
  <w:style w:type="paragraph" w:customStyle="1" w:styleId="CM6">
    <w:name w:val="CM6"/>
    <w:basedOn w:val="Default"/>
    <w:next w:val="Default"/>
    <w:uiPriority w:val="99"/>
    <w:rsid w:val="004A61F1"/>
    <w:pPr>
      <w:widowControl w:val="0"/>
      <w:spacing w:after="190"/>
    </w:pPr>
    <w:rPr>
      <w:rFonts w:eastAsia="Times New Roman"/>
      <w:color w:val="auto"/>
      <w:lang w:eastAsia="it-IT"/>
    </w:rPr>
  </w:style>
  <w:style w:type="paragraph" w:customStyle="1" w:styleId="CM7">
    <w:name w:val="CM7"/>
    <w:basedOn w:val="Default"/>
    <w:next w:val="Default"/>
    <w:uiPriority w:val="99"/>
    <w:rsid w:val="004A61F1"/>
    <w:pPr>
      <w:widowControl w:val="0"/>
      <w:spacing w:after="698"/>
    </w:pPr>
    <w:rPr>
      <w:rFonts w:eastAsia="Times New Roman"/>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D2128-BE01-4601-9C90-F442F638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2795</Words>
  <Characters>17340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20095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subject/>
  <dc:creator>rdecicco</dc:creator>
  <cp:keywords/>
  <cp:lastModifiedBy>segreteria</cp:lastModifiedBy>
  <cp:revision>2</cp:revision>
  <cp:lastPrinted>2015-03-13T08:48:00Z</cp:lastPrinted>
  <dcterms:created xsi:type="dcterms:W3CDTF">2016-05-19T09:25:00Z</dcterms:created>
  <dcterms:modified xsi:type="dcterms:W3CDTF">2016-05-19T09:25:00Z</dcterms:modified>
</cp:coreProperties>
</file>